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19B386D1" w:rsidR="0051049B" w:rsidRPr="00B63CA7" w:rsidRDefault="00C81119"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006D28BD"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747CC5B" w:rsidR="0051049B" w:rsidRPr="00B63CA7" w:rsidRDefault="00C81119"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w:t>
      </w:r>
      <w:r w:rsidRPr="00B63CA7">
        <w:rPr>
          <w:rFonts w:ascii="Tahoma" w:hAnsi="Tahoma" w:cs="Tahoma"/>
          <w:sz w:val="18"/>
          <w:szCs w:val="18"/>
        </w:rPr>
        <w:lastRenderedPageBreak/>
        <w:t xml:space="preserve">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302"/>
        <w:gridCol w:w="5835"/>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2BBD1C2A"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размещенных на сайте Кредитора</w:t>
      </w:r>
      <w:r w:rsidR="00E462A3">
        <w:rPr>
          <w:rFonts w:ascii="Tahoma" w:hAnsi="Tahoma" w:cs="Tahoma"/>
          <w:sz w:val="18"/>
          <w:szCs w:val="18"/>
        </w:rPr>
        <w:t xml:space="preserve"> </w:t>
      </w:r>
      <w:hyperlink r:id="rId10" w:history="1">
        <w:r w:rsidR="00E462A3" w:rsidRPr="00EE2B35">
          <w:rPr>
            <w:rStyle w:val="afb"/>
            <w:rFonts w:ascii="Tahoma" w:hAnsi="Tahoma" w:cs="Tahoma"/>
            <w:sz w:val="18"/>
            <w:szCs w:val="18"/>
          </w:rPr>
          <w:t>https://кржс.рф/</w:t>
        </w:r>
      </w:hyperlink>
      <w:r w:rsidR="00E462A3">
        <w:rPr>
          <w:rFonts w:ascii="Tahoma" w:hAnsi="Tahoma" w:cs="Tahoma"/>
          <w:sz w:val="18"/>
          <w:szCs w:val="18"/>
        </w:rPr>
        <w:t xml:space="preserve"> </w:t>
      </w:r>
      <w:r w:rsidRPr="00B63CA7">
        <w:rPr>
          <w:rFonts w:ascii="Tahoma" w:eastAsia="Times New Roman" w:hAnsi="Tahoma" w:cs="Tahoma"/>
          <w:sz w:val="18"/>
          <w:szCs w:val="18"/>
        </w:rPr>
        <w:t xml:space="preserve">(по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B63CA7" w14:paraId="780BE157" w14:textId="77777777" w:rsidTr="00B4667F">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B4667F">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B4667F">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B4667F">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368981D6" w14:textId="7505A73F" w:rsidR="00531688"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(вариант 2. включается в остальных случаях):</w:t>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календарного месяца (обе даты включительно)</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rPr>
              <w:t>&gt;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если иное не предусмотрено Договором о предоставлении денежных средств</w:t>
            </w:r>
            <w:r w:rsidR="001859A3" w:rsidRPr="00B63CA7">
              <w:rPr>
                <w:rFonts w:ascii="Tahoma" w:eastAsia="Times New Roman" w:hAnsi="Tahoma" w:cs="Tahoma"/>
                <w:sz w:val="18"/>
                <w:szCs w:val="18"/>
              </w:rPr>
              <w:t>.</w:t>
            </w:r>
          </w:p>
        </w:tc>
      </w:tr>
      <w:tr w:rsidR="00531688" w:rsidRPr="00B63CA7" w14:paraId="50AD134B" w14:textId="77777777" w:rsidTr="00B4667F">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B4667F">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w:t>
            </w:r>
            <w:r w:rsidRPr="00B63CA7">
              <w:rPr>
                <w:rFonts w:ascii="Tahoma" w:hAnsi="Tahoma" w:cs="Tahoma"/>
                <w:sz w:val="18"/>
                <w:szCs w:val="18"/>
              </w:rPr>
              <w:lastRenderedPageBreak/>
              <w:t xml:space="preserve">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7B4CDE1A"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lastRenderedPageBreak/>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с даты </w:t>
            </w:r>
            <w:r w:rsidRPr="00B63CA7">
              <w:rPr>
                <w:rFonts w:ascii="Tahoma" w:hAnsi="Tahoma" w:cs="Tahoma"/>
                <w:sz w:val="18"/>
                <w:szCs w:val="18"/>
                <w:shd w:val="clear" w:color="auto" w:fill="FFFFFF" w:themeFill="background1"/>
              </w:rPr>
              <w:t>предоставления</w:t>
            </w:r>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0062287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00622874" w:rsidRPr="00B63CA7">
              <w:rPr>
                <w:rFonts w:ascii="Tahoma" w:hAnsi="Tahoma" w:cs="Tahoma"/>
                <w:i/>
                <w:iCs/>
                <w:color w:val="0000FF"/>
                <w:sz w:val="18"/>
                <w:szCs w:val="18"/>
                <w:shd w:val="clear" w:color="auto" w:fill="D9D9D9"/>
              </w:rPr>
            </w:r>
            <w:r w:rsidR="00622874"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 (2) опции </w:t>
            </w:r>
            <w:r w:rsidR="001C221C" w:rsidRPr="00B63CA7">
              <w:rPr>
                <w:rFonts w:ascii="Tahoma" w:hAnsi="Tahoma" w:cs="Tahoma"/>
                <w:i/>
                <w:iCs/>
                <w:color w:val="0000FF"/>
                <w:sz w:val="18"/>
                <w:szCs w:val="18"/>
                <w:shd w:val="clear" w:color="auto" w:fill="D9D9D9"/>
              </w:rPr>
              <w:t xml:space="preserve">«Подпрограмма Московской области «Семейная ипотека» (в рамках реализации опции «Региональной </w:t>
            </w:r>
            <w:r w:rsidR="001C221C" w:rsidRPr="00B63CA7">
              <w:rPr>
                <w:rFonts w:ascii="Tahoma" w:hAnsi="Tahoma" w:cs="Tahoma"/>
                <w:i/>
                <w:iCs/>
                <w:color w:val="0000FF"/>
                <w:sz w:val="18"/>
                <w:szCs w:val="18"/>
                <w:shd w:val="clear" w:color="auto" w:fill="D9D9D9"/>
              </w:rPr>
              <w:lastRenderedPageBreak/>
              <w:t>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00622874"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00622874"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00622874"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4D2D3476" w14:textId="63D1FF04" w:rsidR="00531688" w:rsidRPr="00B63CA7" w:rsidRDefault="00531688" w:rsidP="0099004E">
            <w:pPr>
              <w:pStyle w:val="afe"/>
              <w:ind w:left="745"/>
              <w:jc w:val="both"/>
              <w:rPr>
                <w:rFonts w:ascii="Tahoma" w:hAnsi="Tahoma" w:cs="Tahoma"/>
                <w:i/>
                <w:color w:val="0000FF"/>
                <w:sz w:val="18"/>
                <w:szCs w:val="18"/>
                <w:shd w:val="clear" w:color="auto" w:fill="D9D9D9"/>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shd w:val="clear" w:color="auto" w:fill="D9D9D9"/>
              </w:rPr>
              <w:t xml:space="preserve">Вариант 2. Пункт включается </w:t>
            </w:r>
            <w:r w:rsidRPr="00B63CA7">
              <w:rPr>
                <w:rFonts w:ascii="Tahoma" w:eastAsia="Times New Roman" w:hAnsi="Tahoma" w:cs="Tahoma"/>
                <w:b/>
                <w:i/>
                <w:color w:val="0000FF"/>
                <w:sz w:val="18"/>
                <w:szCs w:val="18"/>
                <w:shd w:val="clear" w:color="auto" w:fill="D9D9D9"/>
              </w:rPr>
              <w:t xml:space="preserve">в случае применения опции </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b/>
                <w:i/>
                <w:color w:val="0000FF"/>
                <w:sz w:val="18"/>
                <w:szCs w:val="18"/>
                <w:shd w:val="clear" w:color="auto" w:fill="D9D9D9"/>
              </w:rPr>
              <w:t>Переменная ставка</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процентов годовых на дату заключения Договора о предоставлении денежных средств.</w:t>
            </w:r>
            <w:r w:rsidRPr="00B63CA7">
              <w:rPr>
                <w:rFonts w:ascii="Tahoma" w:eastAsia="Times New Roman" w:hAnsi="Tahoma" w:cs="Tahoma"/>
                <w:i/>
                <w:sz w:val="18"/>
                <w:szCs w:val="18"/>
              </w:rPr>
              <w:t xml:space="preserve"> </w:t>
            </w:r>
          </w:p>
          <w:p w14:paraId="5A4264B0" w14:textId="7AA99B13"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Маржа m</w:t>
            </w:r>
            <w:r w:rsidRPr="00B63CA7">
              <w:rPr>
                <w:rFonts w:ascii="Tahoma" w:hAnsi="Tahoma" w:cs="Tahoma"/>
                <w:sz w:val="18"/>
                <w:szCs w:val="18"/>
              </w:rPr>
              <w:t xml:space="preserve"> – с даты заключения </w:t>
            </w:r>
            <w:r w:rsidRPr="00B63CA7">
              <w:rPr>
                <w:rFonts w:ascii="Tahoma" w:eastAsia="Times New Roman" w:hAnsi="Tahoma" w:cs="Tahoma"/>
                <w:sz w:val="18"/>
                <w:szCs w:val="18"/>
              </w:rPr>
              <w:t>Договора</w:t>
            </w:r>
            <w:r w:rsidRPr="00B63CA7">
              <w:rPr>
                <w:rFonts w:ascii="Tahoma" w:hAnsi="Tahoma" w:cs="Tahoma"/>
                <w:sz w:val="18"/>
                <w:szCs w:val="18"/>
              </w:rPr>
              <w:t xml:space="preserve"> о предоставлении денежных средств до полного возврата Заемных средств устанавливается в размере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222480">
              <w:rPr>
                <w:rFonts w:ascii="Tahoma" w:hAnsi="Tahoma" w:cs="Tahoma"/>
                <w:i/>
                <w:color w:val="0000FF"/>
                <w:sz w:val="18"/>
                <w:szCs w:val="18"/>
              </w:rPr>
            </w:r>
            <w:r w:rsidR="00222480">
              <w:rPr>
                <w:rFonts w:ascii="Tahoma" w:hAnsi="Tahoma" w:cs="Tahoma"/>
                <w:i/>
                <w:color w:val="0000FF"/>
                <w:sz w:val="18"/>
                <w:szCs w:val="18"/>
              </w:rPr>
              <w:fldChar w:fldCharType="separate"/>
            </w:r>
            <w:r w:rsidRPr="00B63CA7">
              <w:rPr>
                <w:rFonts w:ascii="Tahoma" w:hAnsi="Tahoma" w:cs="Tahoma"/>
                <w:i/>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bCs/>
                <w:noProof/>
                <w:snapToGrid w:val="0"/>
                <w:color w:val="0000FF"/>
                <w:sz w:val="18"/>
                <w:szCs w:val="18"/>
              </w:rPr>
              <w:t xml:space="preserve"> </w:t>
            </w:r>
            <w:r w:rsidRPr="00B63CA7">
              <w:rPr>
                <w:rFonts w:ascii="Tahoma" w:hAnsi="Tahoma" w:cs="Tahoma"/>
                <w:sz w:val="18"/>
                <w:szCs w:val="18"/>
              </w:rPr>
              <w:t>процентных пункта (-ов).</w:t>
            </w:r>
          </w:p>
          <w:p w14:paraId="401D9B44" w14:textId="735ADFBB"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БПС</w:t>
            </w:r>
            <w:r w:rsidRPr="00B63CA7">
              <w:rPr>
                <w:rFonts w:ascii="Tahoma" w:hAnsi="Tahoma" w:cs="Tahoma"/>
                <w:sz w:val="18"/>
                <w:szCs w:val="18"/>
              </w:rPr>
              <w:t xml:space="preserve"> - базовая процентная ставка, рассчитываемая как 1/12 (одна двенадцатая) от годовой </w:t>
            </w:r>
            <w:r w:rsidRPr="00B63CA7">
              <w:rPr>
                <w:rFonts w:ascii="Tahoma" w:eastAsia="Times New Roman" w:hAnsi="Tahoma" w:cs="Tahoma"/>
                <w:sz w:val="18"/>
                <w:szCs w:val="18"/>
              </w:rPr>
              <w:t>процентной</w:t>
            </w:r>
            <w:r w:rsidRPr="00B63CA7">
              <w:rPr>
                <w:rFonts w:ascii="Tahoma" w:hAnsi="Tahoma" w:cs="Tahoma"/>
                <w:sz w:val="18"/>
                <w:szCs w:val="18"/>
              </w:rPr>
              <w:t xml:space="preserve"> ставки, равной на дату заключения Договора о предоставлении денежных средств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применяемая в целях расчета Ежемесячного платежа по Формуле.</w:t>
            </w:r>
          </w:p>
          <w:p w14:paraId="234BD005" w14:textId="421389F6" w:rsidR="00531688" w:rsidRPr="00B63CA7" w:rsidRDefault="00531688"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Pr="00672EB3">
              <w:rPr>
                <w:rFonts w:ascii="Tahoma" w:hAnsi="Tahoma" w:cs="Tahoma"/>
                <w:i/>
                <w:iCs/>
                <w:color w:val="0000FF"/>
                <w:sz w:val="18"/>
                <w:szCs w:val="18"/>
                <w:shd w:val="clear" w:color="auto" w:fill="D9D9D9"/>
              </w:rPr>
              <w:t xml:space="preserve">по продукту </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Семейная ипотека с государственной поддержкой</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 xml:space="preserve"> на цели приобретения </w:t>
            </w:r>
            <w:r w:rsidRPr="00B63CA7">
              <w:rPr>
                <w:rFonts w:ascii="Tahoma" w:hAnsi="Tahoma" w:cs="Tahoma"/>
                <w:i/>
                <w:iCs/>
                <w:color w:val="0000FF"/>
                <w:sz w:val="18"/>
                <w:szCs w:val="18"/>
                <w:shd w:val="clear" w:color="auto" w:fill="D9D9D9"/>
              </w:rPr>
              <w:t>при выдаче кредита ДО регистрации ипотеки</w:t>
            </w:r>
            <w:r w:rsidRPr="00672EB3">
              <w:rPr>
                <w:rFonts w:ascii="Tahoma" w:hAnsi="Tahoma" w:cs="Tahoma"/>
                <w:i/>
                <w:iCs/>
                <w:color w:val="0000FF"/>
                <w:sz w:val="18"/>
                <w:szCs w:val="18"/>
                <w:shd w:val="clear" w:color="auto" w:fill="D9D9D9"/>
              </w:rPr>
              <w:t xml:space="preserve"> или на цели перекредитования</w:t>
            </w:r>
            <w:r w:rsidRPr="00B63CA7">
              <w:rPr>
                <w:rFonts w:ascii="Tahoma" w:hAnsi="Tahoma" w:cs="Tahoma"/>
                <w:i/>
                <w:iCs/>
                <w:color w:val="0000FF"/>
                <w:sz w:val="18"/>
                <w:szCs w:val="18"/>
                <w:shd w:val="clear" w:color="auto" w:fill="D9D9D9"/>
              </w:rPr>
              <w:t xml:space="preserve"> при выдаче кредита ДО регистрации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ставка</w:t>
            </w:r>
            <w:r w:rsidRPr="00B63CA7">
              <w:rPr>
                <w:rFonts w:ascii="Tahoma" w:hAnsi="Tahoma" w:cs="Tahoma"/>
                <w:sz w:val="18"/>
                <w:szCs w:val="18"/>
                <w:shd w:val="clear" w:color="auto" w:fill="FFFFFF" w:themeFill="background1"/>
              </w:rPr>
              <w:t xml:space="preserve">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r w:rsidRPr="00B63CA7">
              <w:rPr>
                <w:rFonts w:ascii="Tahoma" w:hAnsi="Tahoma" w:cs="Tahoma"/>
                <w:i/>
                <w:iCs/>
                <w:color w:val="0000FF"/>
                <w:sz w:val="18"/>
                <w:szCs w:val="18"/>
              </w:rPr>
              <w:t xml:space="preserve"> </w:t>
            </w:r>
            <w:r w:rsidRPr="00B63CA7">
              <w:rPr>
                <w:rFonts w:ascii="Tahoma" w:hAnsi="Tahoma" w:cs="Tahoma"/>
                <w:sz w:val="18"/>
                <w:szCs w:val="18"/>
                <w:shd w:val="clear" w:color="auto" w:fill="FFFFFF" w:themeFill="background1"/>
              </w:rPr>
              <w:t>процентов годовых</w:t>
            </w:r>
            <w:r w:rsidRPr="00B63CA7">
              <w:rPr>
                <w:rFonts w:ascii="Tahoma" w:hAnsi="Tahoma" w:cs="Tahoma"/>
                <w:i/>
                <w:sz w:val="18"/>
                <w:szCs w:val="18"/>
              </w:rPr>
              <w:t xml:space="preserve"> </w:t>
            </w:r>
            <w:r w:rsidRPr="00B63CA7">
              <w:rPr>
                <w:rFonts w:ascii="Tahoma" w:hAnsi="Tahoma" w:cs="Tahoma"/>
                <w:sz w:val="18"/>
                <w:szCs w:val="18"/>
                <w:shd w:val="clear" w:color="auto" w:fill="FFFFFF" w:themeFill="background1"/>
              </w:rPr>
              <w:t xml:space="preserve">с первого числа Процентного периода, следующего за Процентным периодом, в котором Кредитору </w:t>
            </w:r>
            <w:r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Pr="00B63CA7">
              <w:rPr>
                <w:rFonts w:ascii="Tahoma" w:eastAsia="Times New Roman" w:hAnsi="Tahoma" w:cs="Tahoma"/>
                <w:sz w:val="18"/>
                <w:szCs w:val="18"/>
              </w:rPr>
              <w:t>регистрации ипотеки</w:t>
            </w:r>
            <w:r w:rsidR="00B37401">
              <w:rPr>
                <w:rFonts w:ascii="Tahoma" w:eastAsia="Times New Roman" w:hAnsi="Tahoma" w:cs="Tahoma"/>
                <w:sz w:val="18"/>
                <w:szCs w:val="18"/>
              </w:rPr>
              <w:t xml:space="preserve"> </w:t>
            </w:r>
            <w:r w:rsidRPr="00B63CA7">
              <w:rPr>
                <w:rFonts w:ascii="Tahoma" w:eastAsia="Times New Roman" w:hAnsi="Tahoma" w:cs="Tahoma"/>
                <w:sz w:val="18"/>
                <w:szCs w:val="18"/>
              </w:rPr>
              <w:t>по дату фактического возврата Заемных средств (включительно).</w:t>
            </w:r>
            <w:r w:rsidRPr="00B63CA7">
              <w:rPr>
                <w:rFonts w:ascii="Tahoma" w:eastAsia="Times New Roman" w:hAnsi="Tahoma" w:cs="Tahoma"/>
                <w:b/>
                <w:sz w:val="18"/>
                <w:szCs w:val="18"/>
                <w:shd w:val="clear" w:color="auto" w:fill="FFFFFF" w:themeFill="background1"/>
              </w:rPr>
              <w:t xml:space="preserve"> </w:t>
            </w:r>
          </w:p>
          <w:p w14:paraId="7A34F32B" w14:textId="092A7F06" w:rsidR="00531688" w:rsidRPr="00B63CA7"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14:paraId="5036B39D" w14:textId="66174EDD"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34C16A30" w14:textId="6BA67D32"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w:t>
            </w:r>
            <w:r w:rsidRPr="00B63CA7">
              <w:rPr>
                <w:rFonts w:ascii="Tahoma" w:eastAsia="Times New Roman" w:hAnsi="Tahoma" w:cs="Tahoma"/>
                <w:sz w:val="18"/>
                <w:szCs w:val="18"/>
              </w:rPr>
              <w:t xml:space="preserve">и </w:t>
            </w:r>
            <w:r w:rsidR="001142BD" w:rsidRPr="00B63CA7">
              <w:rPr>
                <w:rFonts w:ascii="Tahoma" w:eastAsia="Times New Roman" w:hAnsi="Tahoma" w:cs="Tahoma"/>
                <w:sz w:val="18"/>
                <w:szCs w:val="18"/>
              </w:rPr>
              <w:t xml:space="preserve">этом </w:t>
            </w:r>
            <w:r w:rsidRPr="00B63CA7">
              <w:rPr>
                <w:rFonts w:ascii="Tahoma" w:eastAsia="Times New Roman" w:hAnsi="Tahoma" w:cs="Tahoma"/>
                <w:sz w:val="18"/>
                <w:szCs w:val="18"/>
              </w:rPr>
              <w:t xml:space="preserve">процентная ставка пересчитывается </w:t>
            </w:r>
            <w:r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месяца, следующего за 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4FF5EFEE"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4C103FCD" w14:textId="35523759"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222480">
              <w:rPr>
                <w:rFonts w:ascii="Tahoma" w:hAnsi="Tahoma" w:cs="Tahoma"/>
                <w:i/>
                <w:iCs/>
                <w:color w:val="0000FF"/>
                <w:sz w:val="18"/>
                <w:szCs w:val="18"/>
                <w:shd w:val="clear" w:color="auto" w:fill="D9D9D9"/>
              </w:rPr>
            </w:r>
            <w:r w:rsidR="00222480">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процентного (-ых) пункта (-ов)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2E221E49"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w:t>
            </w:r>
            <w:r w:rsidR="00531688" w:rsidRPr="00B63CA7">
              <w:rPr>
                <w:rFonts w:ascii="Tahoma" w:eastAsia="Times New Roman" w:hAnsi="Tahoma" w:cs="Tahoma"/>
                <w:sz w:val="18"/>
                <w:szCs w:val="18"/>
              </w:rPr>
              <w:t>.</w:t>
            </w:r>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3458A9B"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по </w:t>
            </w:r>
            <w:r w:rsidRPr="00B63CA7">
              <w:rPr>
                <w:rFonts w:ascii="Tahoma" w:eastAsia="Times New Roman" w:hAnsi="Tahoma" w:cs="Tahoma"/>
                <w:i/>
                <w:color w:val="0000FF"/>
                <w:sz w:val="18"/>
                <w:szCs w:val="18"/>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eastAsia="Times New Roman" w:hAnsi="Tahoma" w:cs="Tahoma"/>
                <w:i/>
                <w:color w:val="0000FF"/>
                <w:sz w:val="18"/>
                <w:szCs w:val="18"/>
              </w:rPr>
              <w:t>в случае цели кредитования на п</w:t>
            </w:r>
            <w:r w:rsidRPr="00B63CA7">
              <w:rPr>
                <w:rFonts w:ascii="Tahoma" w:hAnsi="Tahoma" w:cs="Tahoma"/>
                <w:i/>
                <w:color w:val="0000FF"/>
                <w:sz w:val="18"/>
                <w:szCs w:val="18"/>
              </w:rPr>
              <w:t>риобретение 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(-ов)</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r w:rsidRPr="00B63CA7">
              <w:rPr>
                <w:rFonts w:ascii="Tahoma" w:eastAsia="Times New Roman" w:hAnsi="Tahoma" w:cs="Tahoma"/>
                <w:sz w:val="18"/>
                <w:szCs w:val="18"/>
              </w:rPr>
              <w:t xml:space="preserve"> Новое значение процентной ставки начинает действовать с первого числа месяца, следующего за 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442CC2CB" w:rsidR="00223A72" w:rsidRPr="00B63CA7" w:rsidRDefault="00223A7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Переменная ставка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0479EA34" w14:textId="2BDA6F31" w:rsidR="00002DF1" w:rsidRPr="00B63CA7" w:rsidRDefault="00531688"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период времени, установленный матриц</w:t>
            </w:r>
            <w:r w:rsidR="00AF2965">
              <w:rPr>
                <w:rFonts w:ascii="Tahoma" w:hAnsi="Tahoma" w:cs="Tahoma"/>
                <w:i/>
                <w:iCs/>
                <w:color w:val="0000FF"/>
                <w:sz w:val="18"/>
                <w:szCs w:val="18"/>
                <w:shd w:val="clear" w:color="auto" w:fill="D9D9D9"/>
              </w:rPr>
              <w:t>е</w:t>
            </w:r>
            <w:r w:rsidR="00386D4B">
              <w:rPr>
                <w:rFonts w:ascii="Tahoma" w:hAnsi="Tahoma" w:cs="Tahoma"/>
                <w:i/>
                <w:iCs/>
                <w:color w:val="0000FF"/>
                <w:sz w:val="18"/>
                <w:szCs w:val="18"/>
                <w:shd w:val="clear" w:color="auto" w:fill="D9D9D9"/>
              </w:rPr>
              <w:t>й</w:t>
            </w:r>
            <w:r w:rsidR="0000645C"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14:paraId="027380EE" w14:textId="0439C822" w:rsidR="00223A72" w:rsidRPr="00B63CA7" w:rsidRDefault="00223A72" w:rsidP="0099004E">
            <w:pPr>
              <w:pStyle w:val="afe"/>
              <w:tabs>
                <w:tab w:val="left" w:pos="1843"/>
              </w:tabs>
              <w:ind w:left="745"/>
              <w:jc w:val="both"/>
              <w:rPr>
                <w:rFonts w:ascii="Tahoma" w:hAnsi="Tahoma" w:cs="Tahoma"/>
                <w:sz w:val="18"/>
                <w:szCs w:val="18"/>
              </w:rPr>
            </w:pP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xml:space="preserve">) процентных пункта (-ов) </w:t>
            </w: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w:t>
            </w:r>
            <w:r w:rsidRPr="00F9190C">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9190C">
              <w:rPr>
                <w:rFonts w:ascii="Tahoma" w:hAnsi="Tahoma" w:cs="Tahoma"/>
                <w:i/>
                <w:color w:val="0000FF"/>
                <w:sz w:val="18"/>
                <w:szCs w:val="18"/>
                <w:shd w:val="clear" w:color="auto" w:fill="D9D9D9"/>
              </w:rPr>
              <w:t>«</w:t>
            </w:r>
            <w:r w:rsidRPr="00F9190C">
              <w:rPr>
                <w:rFonts w:ascii="Tahoma" w:hAnsi="Tahoma" w:cs="Tahoma"/>
                <w:i/>
                <w:color w:val="0000FF"/>
                <w:sz w:val="18"/>
                <w:szCs w:val="18"/>
                <w:shd w:val="clear" w:color="auto" w:fill="D9D9D9"/>
              </w:rPr>
              <w:t>Ставка ниже</w:t>
            </w:r>
            <w:r w:rsidR="006D28BD" w:rsidRPr="00F9190C">
              <w:rPr>
                <w:rFonts w:ascii="Tahoma" w:hAnsi="Tahoma" w:cs="Tahoma"/>
                <w:i/>
                <w:color w:val="0000FF"/>
                <w:sz w:val="18"/>
                <w:szCs w:val="18"/>
                <w:shd w:val="clear" w:color="auto" w:fill="D9D9D9"/>
              </w:rPr>
              <w:t>»</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(-ов)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1DD88F2D" w:rsidR="00122E7E" w:rsidRPr="00B63CA7" w:rsidRDefault="00CD5B5E"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w:t>
            </w:r>
            <w:r w:rsidRPr="00F930EE">
              <w:rPr>
                <w:rFonts w:ascii="Tahoma" w:hAnsi="Tahoma" w:cs="Tahoma"/>
                <w:sz w:val="18"/>
                <w:szCs w:val="18"/>
              </w:rPr>
              <w:t xml:space="preserve">ставка уменьшается на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ЦИФРАМИ)</w:t>
            </w:r>
            <w:r w:rsidR="004F5FA0" w:rsidRPr="00A709C0">
              <w:rPr>
                <w:rFonts w:ascii="Tahoma" w:eastAsia="Times New Roman" w:hAnsi="Tahoma" w:cs="Tahoma"/>
                <w:bCs/>
                <w:snapToGrid w:val="0"/>
                <w:color w:val="0000FF"/>
                <w:sz w:val="18"/>
                <w:szCs w:val="18"/>
              </w:rPr>
              <w:fldChar w:fldCharType="end"/>
            </w:r>
            <w:r w:rsidR="004F5FA0" w:rsidRPr="00F930EE">
              <w:rPr>
                <w:rFonts w:ascii="Tahoma" w:eastAsia="Times New Roman" w:hAnsi="Tahoma" w:cs="Tahoma"/>
                <w:sz w:val="18"/>
                <w:szCs w:val="18"/>
              </w:rPr>
              <w:t xml:space="preserve">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ПРОПИСЬЮ)</w:t>
            </w:r>
            <w:r w:rsidR="004F5FA0" w:rsidRPr="00A709C0">
              <w:rPr>
                <w:rFonts w:ascii="Tahoma" w:eastAsia="Times New Roman" w:hAnsi="Tahoma" w:cs="Tahoma"/>
                <w:bCs/>
                <w:snapToGrid w:val="0"/>
                <w:color w:val="0000FF"/>
                <w:sz w:val="18"/>
                <w:szCs w:val="18"/>
              </w:rPr>
              <w:fldChar w:fldCharType="end"/>
            </w:r>
            <w:r w:rsidRPr="00F930EE">
              <w:rPr>
                <w:rFonts w:ascii="Tahoma" w:hAnsi="Tahoma" w:cs="Tahoma"/>
                <w:color w:val="000000"/>
                <w:sz w:val="18"/>
                <w:szCs w:val="18"/>
              </w:rPr>
              <w:t xml:space="preserve">) </w:t>
            </w:r>
            <w:r w:rsidRPr="00F930EE">
              <w:rPr>
                <w:rFonts w:ascii="Tahoma" w:hAnsi="Tahoma" w:cs="Tahoma"/>
                <w:sz w:val="18"/>
                <w:szCs w:val="18"/>
              </w:rPr>
              <w:t>процентных пункта (-ов)</w:t>
            </w:r>
            <w:r w:rsidRPr="00B63CA7">
              <w:rPr>
                <w:rFonts w:ascii="Tahoma" w:hAnsi="Tahoma" w:cs="Tahoma"/>
                <w:sz w:val="18"/>
                <w:szCs w:val="18"/>
              </w:rPr>
              <w:t xml:space="preserve">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04F3ED0B" w14:textId="37BF606C"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614F0F5F"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65404933" w14:textId="4D1A4B13"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w:t>
            </w:r>
            <w:r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368285A5" w14:textId="310D99D6" w:rsidR="00122E7E" w:rsidRPr="00B63CA7" w:rsidRDefault="004739C8" w:rsidP="0099004E">
            <w:pPr>
              <w:pStyle w:val="afe"/>
              <w:tabs>
                <w:tab w:val="left" w:pos="1843"/>
              </w:tabs>
              <w:ind w:left="745"/>
              <w:jc w:val="both"/>
              <w:rPr>
                <w:rFonts w:ascii="Tahoma" w:hAnsi="Tahoma" w:cs="Tahoma"/>
                <w:iCs/>
                <w:color w:val="0000FF"/>
                <w:sz w:val="18"/>
                <w:szCs w:val="18"/>
              </w:rPr>
            </w:pPr>
            <w:r w:rsidRPr="00B63CA7">
              <w:rPr>
                <w:rFonts w:ascii="Tahoma" w:hAnsi="Tahoma" w:cs="Tahoma"/>
                <w:sz w:val="18"/>
                <w:szCs w:val="18"/>
              </w:rPr>
              <w:t xml:space="preserve">Процентная ставка увеличивается на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122E7E" w:rsidRPr="00B63CA7">
              <w:rPr>
                <w:rFonts w:ascii="Tahoma" w:hAnsi="Tahoma" w:cs="Tahoma"/>
                <w:iCs/>
                <w:sz w:val="18"/>
                <w:szCs w:val="18"/>
              </w:rPr>
              <w:t>:</w:t>
            </w:r>
          </w:p>
          <w:p w14:paraId="29DAD597" w14:textId="65AC9E2A"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(-ов)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14:paraId="624381A9" w14:textId="570CD4E8"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14:paraId="6793BA4A" w14:textId="23CBF35A"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74EE342B" w:rsidR="00EB2908" w:rsidRPr="00B63CA7" w:rsidRDefault="004739C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 xml:space="preserve">процентных пункта (-ов) годовых </w:t>
            </w: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w:t>
            </w:r>
            <w:r w:rsidRPr="00B70641">
              <w:rPr>
                <w:rFonts w:ascii="Tahoma" w:hAnsi="Tahoma" w:cs="Tahoma"/>
                <w:bCs/>
                <w:snapToGrid w:val="0"/>
                <w:sz w:val="18"/>
                <w:szCs w:val="18"/>
              </w:rPr>
              <w:t xml:space="preserve">, </w:t>
            </w:r>
            <w:r w:rsidRPr="00B70641">
              <w:rPr>
                <w:rFonts w:ascii="Tahoma" w:hAnsi="Tahoma"/>
                <w:sz w:val="18"/>
                <w:szCs w:val="22"/>
              </w:rPr>
              <w:t>в котором Кредитором</w:t>
            </w:r>
            <w:r w:rsidRPr="00B70641">
              <w:rPr>
                <w:rFonts w:ascii="Tahoma" w:hAnsi="Tahoma" w:cs="Tahoma"/>
                <w:sz w:val="18"/>
                <w:szCs w:val="18"/>
              </w:rPr>
              <w:t xml:space="preserve"> был получен Разовый платеж в </w:t>
            </w:r>
            <w:r w:rsidRPr="00B70641">
              <w:rPr>
                <w:rFonts w:ascii="Tahoma" w:hAnsi="Tahoma"/>
                <w:sz w:val="18"/>
                <w:szCs w:val="22"/>
              </w:rPr>
              <w:t xml:space="preserve">соответствии </w:t>
            </w:r>
            <w:r w:rsidR="00857976" w:rsidRPr="00B70641">
              <w:rPr>
                <w:rFonts w:ascii="Tahoma" w:hAnsi="Tahoma" w:cs="Tahoma"/>
                <w:sz w:val="18"/>
                <w:szCs w:val="18"/>
              </w:rPr>
              <w:t xml:space="preserve">с </w:t>
            </w:r>
            <w:r w:rsidRPr="00B70641">
              <w:rPr>
                <w:rFonts w:ascii="Tahoma" w:hAnsi="Tahoma"/>
                <w:sz w:val="18"/>
                <w:szCs w:val="22"/>
              </w:rPr>
              <w:t>Договором</w:t>
            </w:r>
            <w:r w:rsidRPr="00B70641">
              <w:rPr>
                <w:rFonts w:ascii="Tahoma" w:hAnsi="Tahoma" w:cs="Tahoma"/>
                <w:sz w:val="18"/>
                <w:szCs w:val="18"/>
              </w:rPr>
              <w:t xml:space="preserve"> о</w:t>
            </w:r>
            <w:r w:rsidRPr="00B63CA7">
              <w:rPr>
                <w:rFonts w:ascii="Tahoma" w:hAnsi="Tahoma" w:cs="Tahoma"/>
                <w:sz w:val="18"/>
                <w:szCs w:val="18"/>
              </w:rPr>
              <w:t xml:space="preserve">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65A59061" w14:textId="71D376EA" w:rsidR="004739C8"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w:t>
            </w:r>
            <w:r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Начиная с первого числа </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003C323B"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увеличивается на </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003C323B"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003C323B" w:rsidRPr="00B63CA7">
              <w:rPr>
                <w:rFonts w:ascii="Tahoma" w:hAnsi="Tahoma" w:cs="Tahoma"/>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B63CA7">
              <w:rPr>
                <w:rFonts w:ascii="Tahoma" w:hAnsi="Tahoma" w:cs="Tahoma"/>
                <w:sz w:val="18"/>
                <w:szCs w:val="18"/>
              </w:rPr>
              <w:t xml:space="preserve">. </w:t>
            </w:r>
            <w:r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r w:rsidRPr="00B63CA7">
              <w:rPr>
                <w:rFonts w:ascii="Tahoma" w:eastAsia="Times New Roman" w:hAnsi="Tahoma" w:cs="Tahoma"/>
                <w:bCs/>
                <w:snapToGrid w:val="0"/>
                <w:sz w:val="18"/>
                <w:szCs w:val="18"/>
              </w:rPr>
              <w:t>процентных пункта (-ов) годовых</w:t>
            </w:r>
            <w:r w:rsidR="00301797" w:rsidRPr="00B63CA7">
              <w:rPr>
                <w:rFonts w:ascii="Tahoma" w:eastAsia="Times New Roman" w:hAnsi="Tahoma" w:cs="Tahoma"/>
                <w:bCs/>
                <w:snapToGrid w:val="0"/>
                <w:sz w:val="18"/>
                <w:szCs w:val="18"/>
              </w:rPr>
              <w:t>:</w:t>
            </w:r>
          </w:p>
          <w:p w14:paraId="649881B4" w14:textId="1E485ADF"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Процентного периода, следующего за Процентным </w:t>
            </w:r>
            <w:r w:rsidR="00977572" w:rsidRPr="00F9190C">
              <w:rPr>
                <w:rFonts w:ascii="Tahoma" w:eastAsia="Times New Roman" w:hAnsi="Tahoma" w:cs="Tahoma"/>
                <w:bCs/>
                <w:snapToGrid w:val="0"/>
                <w:sz w:val="18"/>
                <w:szCs w:val="18"/>
              </w:rPr>
              <w:t>периодом,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(-ов) годовых</w:t>
            </w:r>
            <w:r w:rsidR="00301797" w:rsidRPr="00B63CA7">
              <w:rPr>
                <w:rFonts w:ascii="Tahoma" w:hAnsi="Tahoma" w:cs="Tahoma"/>
                <w:bCs/>
                <w:snapToGrid w:val="0"/>
                <w:sz w:val="18"/>
                <w:szCs w:val="18"/>
              </w:rPr>
              <w:t>:</w:t>
            </w:r>
          </w:p>
          <w:p w14:paraId="41D7965E" w14:textId="75CE2CCD"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00E144A7" w:rsidRPr="00B63CA7">
              <w:rPr>
                <w:rFonts w:ascii="Tahoma" w:hAnsi="Tahoma" w:cs="Tahoma"/>
                <w:bCs/>
                <w:snapToGrid w:val="0"/>
                <w:sz w:val="18"/>
                <w:szCs w:val="18"/>
              </w:rPr>
              <w:t>периодом,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
          <w:p w14:paraId="7B871E7E" w14:textId="094904E5"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7D0B5F" w:rsidRPr="00B63CA7">
              <w:rPr>
                <w:rFonts w:ascii="Tahoma" w:hAnsi="Tahoma" w:cs="Tahoma"/>
                <w:i/>
                <w:iCs/>
                <w:color w:val="0000FF"/>
                <w:sz w:val="18"/>
                <w:szCs w:val="18"/>
                <w:shd w:val="clear" w:color="auto" w:fill="D9D9D9"/>
              </w:rPr>
            </w:r>
            <w:r w:rsidR="007D0B5F"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7D0B5F"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7D0B5F"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r w:rsidR="007D0B5F" w:rsidRPr="00B63CA7">
              <w:rPr>
                <w:rFonts w:ascii="Tahoma" w:eastAsia="Times New Roman" w:hAnsi="Tahoma" w:cs="Tahoma"/>
                <w:sz w:val="18"/>
                <w:szCs w:val="18"/>
              </w:rPr>
              <w:t>),</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7D0B5F"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Процентного периода, следующего за Процентным периодом, в котором в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как эскроу-агент перечислил денежные средства Застройщику – стороне по Договору приобретения</w:t>
            </w:r>
            <w:r w:rsidRPr="00B63CA7">
              <w:rPr>
                <w:rFonts w:ascii="Tahoma" w:hAnsi="Tahoma" w:cs="Tahoma"/>
                <w:sz w:val="18"/>
                <w:szCs w:val="18"/>
              </w:rPr>
              <w:t>.</w:t>
            </w:r>
          </w:p>
          <w:p w14:paraId="6BACD9DB" w14:textId="65D246B0" w:rsidR="004A664D" w:rsidRPr="009A2841" w:rsidRDefault="00553543" w:rsidP="009A2841">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tc>
      </w:tr>
      <w:tr w:rsidR="00531688" w:rsidRPr="00B63CA7" w14:paraId="4758EBAB" w14:textId="77777777" w:rsidTr="00B4667F">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B4667F">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22697607" w14:textId="5BF732E2" w:rsidR="00531688" w:rsidRPr="00B63CA7" w:rsidRDefault="00531688" w:rsidP="0099004E">
            <w:pPr>
              <w:pStyle w:val="afe"/>
              <w:ind w:left="745"/>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020CFEE2" w14:textId="36C47727" w:rsidR="00531688" w:rsidRPr="00B63CA7" w:rsidRDefault="00531688" w:rsidP="0099004E">
            <w:pPr>
              <w:pStyle w:val="afe"/>
              <w:ind w:left="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по всем продуктам </w:t>
            </w:r>
            <w:r w:rsidRPr="00B63CA7">
              <w:rPr>
                <w:rFonts w:ascii="Tahoma" w:hAnsi="Tahoma" w:cs="Tahoma"/>
                <w:b/>
                <w:i/>
                <w:color w:val="0000FF"/>
                <w:sz w:val="18"/>
                <w:szCs w:val="18"/>
              </w:rPr>
              <w:t xml:space="preserve">С применением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44BE75F0" w14:textId="3888D0E5" w:rsidR="00531688" w:rsidRPr="00B63CA7" w:rsidRDefault="00531688" w:rsidP="0099004E">
            <w:pPr>
              <w:pStyle w:val="afe"/>
              <w:ind w:left="745"/>
              <w:jc w:val="both"/>
              <w:rPr>
                <w:rFonts w:ascii="Tahoma" w:hAnsi="Tahoma" w:cs="Tahoma"/>
                <w:sz w:val="18"/>
                <w:szCs w:val="18"/>
              </w:rPr>
            </w:pPr>
            <w:r w:rsidRPr="00B63CA7">
              <w:rPr>
                <w:rFonts w:ascii="Tahoma" w:eastAsia="Times New Roman" w:hAnsi="Tahoma" w:cs="Tahoma"/>
                <w:sz w:val="18"/>
                <w:szCs w:val="18"/>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w:t>
            </w:r>
            <w:r w:rsidRPr="00B63CA7">
              <w:rPr>
                <w:rFonts w:ascii="Tahoma" w:hAnsi="Tahoma" w:cs="Tahoma"/>
                <w:sz w:val="18"/>
                <w:szCs w:val="18"/>
              </w:rPr>
              <w:t>денежного</w:t>
            </w:r>
            <w:r w:rsidRPr="00B63CA7">
              <w:rPr>
                <w:rFonts w:ascii="Tahoma" w:eastAsia="Times New Roman" w:hAnsi="Tahoma" w:cs="Tahoma"/>
                <w:sz w:val="18"/>
                <w:szCs w:val="18"/>
              </w:rPr>
              <w:t xml:space="preserve"> обязательства корректируется (как в сторону увеличения, так и в сторону уменьшения, в зависимости от корректировки процентной ставки) в пределах Срока пользования заемными средствами.</w:t>
            </w:r>
          </w:p>
        </w:tc>
      </w:tr>
      <w:tr w:rsidR="00531688" w:rsidRPr="00B63CA7" w14:paraId="265BD7C2" w14:textId="77777777" w:rsidTr="00B4667F">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0" w:name="_Ref36566396"/>
          <w:p w14:paraId="5A741D29" w14:textId="700EB2E5"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0"/>
          </w:p>
          <w:p w14:paraId="338F87A9" w14:textId="50FBE248" w:rsidR="003677AF" w:rsidRPr="00B63CA7" w:rsidRDefault="002359C5"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r w:rsidR="00F11DBA" w:rsidRPr="00B63CA7">
              <w:rPr>
                <w:rFonts w:ascii="Tahoma" w:eastAsia="Times New Roman" w:hAnsi="Tahoma" w:cs="Tahoma"/>
                <w:sz w:val="18"/>
                <w:szCs w:val="18"/>
              </w:rPr>
              <w:t xml:space="preserve"> </w:t>
            </w:r>
            <w:r w:rsidR="00F11DBA" w:rsidRPr="00B63CA7">
              <w:rPr>
                <w:rFonts w:ascii="Tahoma" w:hAnsi="Tahoma" w:cs="Tahoma"/>
                <w:i/>
                <w:color w:val="0000FF"/>
                <w:sz w:val="18"/>
                <w:szCs w:val="18"/>
              </w:rPr>
              <w:fldChar w:fldCharType="begin">
                <w:ffData>
                  <w:name w:val="ТекстовоеПоле99"/>
                  <w:enabled/>
                  <w:calcOnExit w:val="0"/>
                  <w:textInput/>
                </w:ffData>
              </w:fldChar>
            </w:r>
            <w:r w:rsidR="00F11DBA" w:rsidRPr="00B63CA7">
              <w:rPr>
                <w:rFonts w:ascii="Tahoma" w:hAnsi="Tahoma" w:cs="Tahoma"/>
                <w:i/>
                <w:color w:val="0000FF"/>
                <w:sz w:val="18"/>
                <w:szCs w:val="18"/>
              </w:rPr>
              <w:instrText xml:space="preserve"> FORMTEXT </w:instrText>
            </w:r>
            <w:r w:rsidR="00F11DBA" w:rsidRPr="00B63CA7">
              <w:rPr>
                <w:rFonts w:ascii="Tahoma" w:hAnsi="Tahoma" w:cs="Tahoma"/>
                <w:i/>
                <w:color w:val="0000FF"/>
                <w:sz w:val="18"/>
                <w:szCs w:val="18"/>
              </w:rPr>
            </w:r>
            <w:r w:rsidR="00F11DBA" w:rsidRPr="00B63CA7">
              <w:rPr>
                <w:rFonts w:ascii="Tahoma" w:hAnsi="Tahoma" w:cs="Tahoma"/>
                <w:i/>
                <w:color w:val="0000FF"/>
                <w:sz w:val="18"/>
                <w:szCs w:val="18"/>
              </w:rPr>
              <w:fldChar w:fldCharType="separate"/>
            </w:r>
            <w:r w:rsidR="00F11DBA" w:rsidRPr="00B63CA7">
              <w:rPr>
                <w:rFonts w:ascii="Tahoma" w:hAnsi="Tahoma" w:cs="Tahoma"/>
                <w:i/>
                <w:color w:val="0000FF"/>
                <w:sz w:val="18"/>
                <w:szCs w:val="18"/>
              </w:rPr>
              <w:t xml:space="preserve">(фраза в скобках включается по продукту на цели перекредитования (1)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F11DBA" w:rsidRPr="00B63CA7">
              <w:rPr>
                <w:rFonts w:ascii="Tahoma" w:hAnsi="Tahoma" w:cs="Tahoma"/>
                <w:i/>
                <w:color w:val="0000FF"/>
                <w:sz w:val="18"/>
                <w:szCs w:val="18"/>
              </w:rPr>
              <w:t>):</w:t>
            </w:r>
            <w:r w:rsidR="00F11DBA" w:rsidRPr="00B63CA7">
              <w:rPr>
                <w:rFonts w:ascii="Tahoma" w:hAnsi="Tahoma" w:cs="Tahoma"/>
                <w:i/>
                <w:color w:val="0000FF"/>
                <w:sz w:val="18"/>
                <w:szCs w:val="18"/>
              </w:rPr>
              <w:fldChar w:fldCharType="end"/>
            </w:r>
            <w:r w:rsidR="00F11DBA" w:rsidRPr="00B63CA7">
              <w:rPr>
                <w:rFonts w:ascii="Tahoma" w:eastAsia="Times New Roman" w:hAnsi="Tahoma" w:cs="Tahoma"/>
                <w:sz w:val="18"/>
                <w:szCs w:val="18"/>
              </w:rPr>
              <w:t xml:space="preserve"> (за счет собственных средств Заемщика)</w:t>
            </w:r>
            <w:r w:rsidR="003677AF" w:rsidRPr="00B63CA7">
              <w:rPr>
                <w:rFonts w:ascii="Tahoma" w:eastAsia="Times New Roman" w:hAnsi="Tahoma" w:cs="Tahoma"/>
                <w:sz w:val="18"/>
                <w:szCs w:val="18"/>
              </w:rPr>
              <w:t>.</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7C41FF6C" w:rsidR="00EA1F0D" w:rsidRPr="00B63CA7" w:rsidRDefault="00EA1F0D" w:rsidP="0099004E">
            <w:pPr>
              <w:pStyle w:val="afe"/>
              <w:numPr>
                <w:ilvl w:val="1"/>
                <w:numId w:val="6"/>
              </w:numPr>
              <w:ind w:left="709" w:hanging="709"/>
              <w:jc w:val="both"/>
              <w:rPr>
                <w:rFonts w:ascii="Tahoma" w:hAnsi="Tahoma" w:cs="Tahoma"/>
                <w:sz w:val="18"/>
                <w:szCs w:val="18"/>
              </w:rPr>
            </w:pPr>
            <w:bookmarkStart w:id="1"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последний календарный день Процентного периода.</w:t>
            </w:r>
            <w:bookmarkEnd w:id="1"/>
          </w:p>
          <w:p w14:paraId="32F971C6" w14:textId="77777777" w:rsidR="00CA4594" w:rsidRPr="00B63CA7" w:rsidRDefault="00CA4594" w:rsidP="0099004E">
            <w:pPr>
              <w:pStyle w:val="afe"/>
              <w:tabs>
                <w:tab w:val="left" w:pos="709"/>
              </w:tabs>
              <w:ind w:left="709"/>
              <w:jc w:val="both"/>
              <w:rPr>
                <w:rFonts w:ascii="Tahoma" w:hAnsi="Tahoma" w:cs="Tahoma"/>
                <w:sz w:val="18"/>
                <w:szCs w:val="18"/>
              </w:rPr>
            </w:pPr>
            <w:bookmarkStart w:id="2"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6644A39" w:rsidR="00531688" w:rsidRPr="00B63CA7" w:rsidRDefault="00531688"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без применения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 xml:space="preserve"> (не применимо </w:t>
            </w:r>
            <w:r w:rsidR="00371F2A" w:rsidRPr="00B63CA7">
              <w:rPr>
                <w:rFonts w:ascii="Tahoma" w:hAnsi="Tahoma" w:cs="Tahoma"/>
                <w:i/>
                <w:iCs/>
                <w:color w:val="0000FF"/>
                <w:sz w:val="18"/>
                <w:szCs w:val="18"/>
                <w:shd w:val="clear" w:color="auto" w:fill="D9D9D9"/>
              </w:rPr>
              <w:t xml:space="preserve">по продуктам (1)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2CB981C9"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77777777"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6FBBA233" w14:textId="77777777" w:rsidR="00531688" w:rsidRPr="00B63CA7" w:rsidRDefault="00531688" w:rsidP="0099004E">
            <w:pPr>
              <w:tabs>
                <w:tab w:val="left" w:pos="709"/>
              </w:tabs>
              <w:spacing w:after="0" w:line="240" w:lineRule="auto"/>
              <w:ind w:left="709"/>
              <w:jc w:val="both"/>
              <w:rPr>
                <w:rFonts w:ascii="Tahoma" w:eastAsia="Calibri" w:hAnsi="Tahoma" w:cs="Tahoma"/>
                <w:i/>
                <w:iCs/>
                <w:sz w:val="18"/>
                <w:szCs w:val="18"/>
                <w:shd w:val="clear" w:color="auto" w:fill="D9D9D9"/>
              </w:rPr>
            </w:pPr>
          </w:p>
          <w:p w14:paraId="0C4A6EB3" w14:textId="22A76C2A" w:rsidR="00531688" w:rsidRPr="00B63CA7" w:rsidRDefault="00531688" w:rsidP="0099004E">
            <w:pPr>
              <w:pStyle w:val="afe"/>
              <w:tabs>
                <w:tab w:val="left" w:pos="709"/>
              </w:tabs>
              <w:ind w:left="709"/>
              <w:jc w:val="both"/>
              <w:rPr>
                <w:rFonts w:ascii="Tahoma" w:hAnsi="Tahoma" w:cs="Tahoma"/>
                <w:b/>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E85795C" w14:textId="42958745"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Размер Ежемесячного платежа рассчитывается по следующей формуле (по тексту - Формула):</w:t>
            </w:r>
          </w:p>
          <w:p w14:paraId="2B402BC1" w14:textId="77777777" w:rsidR="00531688" w:rsidRPr="00B63CA7" w:rsidRDefault="00531688" w:rsidP="0099004E">
            <w:pPr>
              <w:spacing w:after="0" w:line="240" w:lineRule="auto"/>
              <w:jc w:val="center"/>
              <w:rPr>
                <w:rFonts w:ascii="Tahoma" w:hAnsi="Tahoma" w:cs="Tahoma"/>
                <w:kern w:val="24"/>
                <w:sz w:val="18"/>
                <w:szCs w:val="18"/>
              </w:rPr>
            </w:pPr>
            <m:oMath>
              <m:r>
                <m:rPr>
                  <m:sty m:val="p"/>
                </m:rPr>
                <w:rPr>
                  <w:rFonts w:ascii="Cambria Math" w:eastAsia="Verdana" w:hAnsi="Cambria Math" w:cs="Tahoma"/>
                  <w:kern w:val="24"/>
                  <w:sz w:val="18"/>
                  <w:szCs w:val="18"/>
                </w:rPr>
                <m:t>Размер Eжемесячного платежа=К</m:t>
              </m:r>
              <m:r>
                <m:rPr>
                  <m:sty m:val="p"/>
                </m:rPr>
                <w:rPr>
                  <w:rFonts w:ascii="Cambria Math" w:hAnsi="Cambria Math" w:cs="Tahoma"/>
                  <w:kern w:val="24"/>
                  <w:sz w:val="18"/>
                  <w:szCs w:val="18"/>
                </w:rPr>
                <m:t>×</m:t>
              </m:r>
              <m:f>
                <m:fPr>
                  <m:ctrlPr>
                    <w:rPr>
                      <w:rFonts w:ascii="Cambria Math" w:eastAsia="Verdana" w:hAnsi="Cambria Math" w:cs="Tahoma"/>
                      <w:iCs/>
                      <w:kern w:val="24"/>
                      <w:sz w:val="18"/>
                      <w:szCs w:val="18"/>
                    </w:rPr>
                  </m:ctrlPr>
                </m:fPr>
                <m:num>
                  <m:r>
                    <m:rPr>
                      <m:sty m:val="p"/>
                    </m:rPr>
                    <w:rPr>
                      <w:rFonts w:ascii="Cambria Math" w:eastAsia="Verdana" w:hAnsi="Cambria Math" w:cs="Tahoma"/>
                      <w:kern w:val="24"/>
                      <w:sz w:val="18"/>
                      <w:szCs w:val="18"/>
                    </w:rPr>
                    <m:t xml:space="preserve">СОД </m:t>
                  </m:r>
                  <m:r>
                    <m:rPr>
                      <m:sty m:val="p"/>
                    </m:rPr>
                    <w:rPr>
                      <w:rFonts w:ascii="Cambria Math" w:hAnsi="Cambria Math" w:cs="Tahoma"/>
                      <w:kern w:val="24"/>
                      <w:sz w:val="18"/>
                      <w:szCs w:val="18"/>
                    </w:rPr>
                    <m:t>×</m:t>
                  </m:r>
                  <m:r>
                    <m:rPr>
                      <m:sty m:val="p"/>
                    </m:rPr>
                    <w:rPr>
                      <w:rFonts w:ascii="Cambria Math" w:eastAsia="Verdana" w:hAnsi="Cambria Math" w:cs="Tahoma"/>
                      <w:kern w:val="24"/>
                      <w:sz w:val="18"/>
                      <w:szCs w:val="18"/>
                    </w:rPr>
                    <m:t>БПС</m:t>
                  </m:r>
                </m:num>
                <m:den>
                  <m:r>
                    <m:rPr>
                      <m:sty m:val="p"/>
                    </m:rPr>
                    <w:rPr>
                      <w:rFonts w:ascii="Cambria Math" w:eastAsia="Verdana" w:hAnsi="Cambria Math" w:cs="Tahoma"/>
                      <w:kern w:val="24"/>
                      <w:sz w:val="18"/>
                      <w:szCs w:val="18"/>
                    </w:rPr>
                    <m:t>1-</m:t>
                  </m:r>
                  <m:sSup>
                    <m:sSupPr>
                      <m:ctrlPr>
                        <w:rPr>
                          <w:rFonts w:ascii="Cambria Math" w:eastAsia="Verdana" w:hAnsi="Cambria Math" w:cs="Tahoma"/>
                          <w:iCs/>
                          <w:kern w:val="24"/>
                          <w:sz w:val="18"/>
                          <w:szCs w:val="18"/>
                        </w:rPr>
                      </m:ctrlPr>
                    </m:sSupPr>
                    <m:e>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1+БПС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oMath>
            <w:r w:rsidRPr="00B63CA7">
              <w:rPr>
                <w:rFonts w:ascii="Tahoma" w:eastAsiaTheme="minorEastAsia" w:hAnsi="Tahoma" w:cs="Tahoma"/>
                <w:iCs/>
                <w:kern w:val="24"/>
                <w:sz w:val="18"/>
                <w:szCs w:val="18"/>
              </w:rPr>
              <w:t>,</w:t>
            </w:r>
          </w:p>
          <w:p w14:paraId="12A39105" w14:textId="77777777" w:rsidR="00531688" w:rsidRPr="00B63CA7" w:rsidRDefault="00531688" w:rsidP="0099004E">
            <w:pPr>
              <w:spacing w:after="0" w:line="240" w:lineRule="auto"/>
              <w:ind w:left="709"/>
              <w:rPr>
                <w:rFonts w:ascii="Tahoma" w:hAnsi="Tahoma" w:cs="Tahoma"/>
                <w:kern w:val="24"/>
                <w:sz w:val="18"/>
                <w:szCs w:val="18"/>
              </w:rPr>
            </w:pPr>
            <w:r w:rsidRPr="00B63CA7">
              <w:rPr>
                <w:rFonts w:ascii="Tahoma" w:hAnsi="Tahoma" w:cs="Tahoma"/>
                <w:kern w:val="24"/>
                <w:sz w:val="18"/>
                <w:szCs w:val="18"/>
              </w:rPr>
              <w:t>где:</w:t>
            </w:r>
          </w:p>
          <w:p w14:paraId="27FF368C" w14:textId="2C33DBB5"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К – понижающий коэффициент, на дату заключения Договора о предоставлении денежных средств равный 95% (девяносто пять процентов);</w:t>
            </w:r>
          </w:p>
          <w:p w14:paraId="04DC6883"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СОД – сумма Основного долга (Заемных средств);</w:t>
            </w:r>
          </w:p>
          <w:p w14:paraId="16A2204A" w14:textId="481E101E"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64BD8149"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5515B585"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при этом округление производится в большую сторону.</w:t>
            </w:r>
          </w:p>
          <w:p w14:paraId="3CE18DA7" w14:textId="463A30A0"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hAnsi="Tahoma" w:cs="Tahoma"/>
                <w:sz w:val="18"/>
                <w:szCs w:val="18"/>
              </w:rPr>
              <w:t xml:space="preserve">Размер Ежемесячного платежа подлежит изменению только в случае Внепланового пересчета процентной ставки. </w:t>
            </w:r>
            <w:r w:rsidRPr="00B63CA7">
              <w:rPr>
                <w:rFonts w:ascii="Tahoma" w:eastAsia="Times New Roman" w:hAnsi="Tahoma" w:cs="Tahoma"/>
                <w:sz w:val="18"/>
                <w:szCs w:val="18"/>
              </w:rPr>
              <w:t xml:space="preserve">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w:t>
            </w:r>
            <w:r w:rsidRPr="00B63CA7">
              <w:rPr>
                <w:rFonts w:ascii="Tahoma" w:hAnsi="Tahoma" w:cs="Tahoma"/>
                <w:sz w:val="18"/>
                <w:szCs w:val="18"/>
              </w:rPr>
              <w:t>о предоставлении денежных средств</w:t>
            </w:r>
            <w:r w:rsidRPr="00B63CA7">
              <w:rPr>
                <w:rFonts w:ascii="Tahoma" w:eastAsia="Times New Roman" w:hAnsi="Tahoma" w:cs="Tahoma"/>
                <w:sz w:val="18"/>
                <w:szCs w:val="18"/>
              </w:rPr>
              <w:t xml:space="preserve">. Расчет производится с точностью до рубля, при этом </w:t>
            </w:r>
            <w:r w:rsidRPr="00B63CA7">
              <w:rPr>
                <w:rFonts w:ascii="Tahoma" w:hAnsi="Tahoma" w:cs="Tahoma"/>
                <w:sz w:val="18"/>
                <w:szCs w:val="18"/>
              </w:rPr>
              <w:t>округление производится в большую сторону.</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34040D72" w14:textId="3724F177" w:rsidR="00531688" w:rsidRPr="00B63CA7" w:rsidRDefault="00531688"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r w:rsidR="00FC4FAC" w:rsidRPr="00B63CA7">
              <w:rPr>
                <w:rFonts w:ascii="Tahoma" w:hAnsi="Tahoma" w:cs="Tahoma"/>
                <w:sz w:val="18"/>
                <w:szCs w:val="18"/>
              </w:rPr>
              <w:t xml:space="preserve">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42D6BD56"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3"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
            <w:r w:rsidRPr="00B63CA7">
              <w:rPr>
                <w:rFonts w:ascii="Tahoma" w:hAnsi="Tahoma" w:cs="Tahoma"/>
                <w:sz w:val="18"/>
                <w:szCs w:val="18"/>
              </w:rPr>
              <w:t xml:space="preserve"> </w:t>
            </w:r>
          </w:p>
          <w:p w14:paraId="30D029CB" w14:textId="6478E777"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68DE7536"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0C377BCE" w14:textId="3569A8F0" w:rsidR="00531688" w:rsidRPr="00B63CA7" w:rsidRDefault="00531688" w:rsidP="0099004E">
            <w:pPr>
              <w:pStyle w:val="afe"/>
              <w:numPr>
                <w:ilvl w:val="1"/>
                <w:numId w:val="6"/>
              </w:numPr>
              <w:ind w:left="709" w:hanging="709"/>
              <w:jc w:val="both"/>
              <w:rPr>
                <w:rFonts w:ascii="Tahoma" w:hAnsi="Tahoma" w:cs="Tahoma"/>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Cs/>
                <w:sz w:val="18"/>
                <w:szCs w:val="18"/>
              </w:rPr>
              <w:t xml:space="preserve"> </w:t>
            </w:r>
            <w:r w:rsidRPr="00B63CA7">
              <w:rPr>
                <w:rFonts w:ascii="Tahoma" w:eastAsia="Times New Roman" w:hAnsi="Tahoma" w:cs="Tahoma"/>
                <w:sz w:val="18"/>
                <w:szCs w:val="18"/>
              </w:rPr>
              <w:t>Процентная ставка (r) – переменная величина, агрегирующая в себе значения двух частей – индексируемой части (INDEX) и маржи (m):</w:t>
            </w:r>
          </w:p>
          <w:p w14:paraId="474485B6" w14:textId="77777777" w:rsidR="00531688" w:rsidRPr="00B63CA7" w:rsidRDefault="00531688" w:rsidP="0099004E">
            <w:pPr>
              <w:spacing w:after="0" w:line="240" w:lineRule="auto"/>
              <w:ind w:left="709"/>
              <w:jc w:val="center"/>
              <w:rPr>
                <w:rFonts w:ascii="Tahoma" w:hAnsi="Tahoma" w:cs="Tahoma"/>
                <w:sz w:val="18"/>
                <w:szCs w:val="18"/>
              </w:rPr>
            </w:pPr>
            <w:r w:rsidRPr="00B63CA7">
              <w:rPr>
                <w:rFonts w:ascii="Tahoma" w:hAnsi="Tahoma" w:cs="Tahoma"/>
                <w:sz w:val="18"/>
                <w:szCs w:val="18"/>
              </w:rPr>
              <w:t>r = INDEX + m,</w:t>
            </w:r>
          </w:p>
          <w:p w14:paraId="35B21DC7" w14:textId="3BEE48C9" w:rsidR="00531688" w:rsidRPr="00B63CA7" w:rsidRDefault="00531688" w:rsidP="0099004E">
            <w:pPr>
              <w:tabs>
                <w:tab w:val="left" w:pos="1485"/>
              </w:tabs>
              <w:spacing w:after="0" w:line="240" w:lineRule="auto"/>
              <w:ind w:left="709"/>
              <w:jc w:val="both"/>
              <w:rPr>
                <w:rFonts w:ascii="Tahoma" w:hAnsi="Tahoma" w:cs="Tahoma"/>
                <w:sz w:val="18"/>
                <w:szCs w:val="18"/>
              </w:rPr>
            </w:pPr>
            <w:r w:rsidRPr="00B63CA7">
              <w:rPr>
                <w:rFonts w:ascii="Tahoma" w:hAnsi="Tahoma" w:cs="Tahoma"/>
                <w:sz w:val="18"/>
                <w:szCs w:val="18"/>
              </w:rPr>
              <w:t>где:</w:t>
            </w:r>
          </w:p>
          <w:p w14:paraId="0D2D2780" w14:textId="3EDE0CE9"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8510290"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Значение части INDEX рассчитывается по формуле:</w:t>
            </w:r>
          </w:p>
          <w:p w14:paraId="7456D05C" w14:textId="77777777" w:rsidR="00531688" w:rsidRPr="00B63CA7" w:rsidRDefault="00531688" w:rsidP="0099004E">
            <w:pPr>
              <w:spacing w:after="0" w:line="240" w:lineRule="auto"/>
              <w:ind w:left="1134"/>
              <w:jc w:val="both"/>
              <w:rPr>
                <w:rFonts w:ascii="Tahoma" w:hAnsi="Tahoma" w:cs="Tahoma"/>
                <w:sz w:val="18"/>
                <w:szCs w:val="18"/>
              </w:rPr>
            </w:pPr>
            <m:oMathPara>
              <m:oMath>
                <m:r>
                  <m:rPr>
                    <m:sty m:val="b"/>
                  </m:rPr>
                  <w:rPr>
                    <w:rFonts w:ascii="Cambria Math" w:hAnsi="Cambria Math" w:cs="Tahoma"/>
                    <w:sz w:val="18"/>
                    <w:szCs w:val="18"/>
                  </w:rPr>
                  <m:t>INDEX</m:t>
                </m:r>
                <m:r>
                  <m:rPr>
                    <m:sty m:val="p"/>
                  </m:rPr>
                  <w:rPr>
                    <w:rFonts w:ascii="Cambria Math" w:hAnsi="Cambria Math" w:cs="Tahoma"/>
                    <w:sz w:val="18"/>
                    <w:szCs w:val="18"/>
                  </w:rPr>
                  <m:t>=</m:t>
                </m:r>
                <m:d>
                  <m:dPr>
                    <m:ctrlPr>
                      <w:rPr>
                        <w:rFonts w:ascii="Cambria Math" w:hAnsi="Cambria Math" w:cs="Tahoma"/>
                        <w:bCs/>
                        <w:sz w:val="18"/>
                        <w:szCs w:val="18"/>
                      </w:rPr>
                    </m:ctrlPr>
                  </m:dPr>
                  <m:e>
                    <m:f>
                      <m:fPr>
                        <m:ctrlPr>
                          <w:rPr>
                            <w:rFonts w:ascii="Cambria Math" w:hAnsi="Cambria Math" w:cs="Tahoma"/>
                            <w:bCs/>
                            <w:sz w:val="18"/>
                            <w:szCs w:val="18"/>
                          </w:rPr>
                        </m:ctrlPr>
                      </m:fPr>
                      <m:num>
                        <m:r>
                          <m:rPr>
                            <m:sty m:val="p"/>
                          </m:rPr>
                          <w:rPr>
                            <w:rFonts w:ascii="Cambria Math" w:hAnsi="Cambria Math" w:cs="Tahoma"/>
                            <w:sz w:val="18"/>
                            <w:szCs w:val="18"/>
                          </w:rPr>
                          <m:t>ИПЦ(</m:t>
                        </m:r>
                        <m:r>
                          <m:rPr>
                            <m:sty m:val="p"/>
                          </m:rPr>
                          <w:rPr>
                            <w:rFonts w:ascii="Cambria Math" w:hAnsi="Cambria Math" w:cs="Tahoma"/>
                            <w:sz w:val="18"/>
                            <w:szCs w:val="18"/>
                            <w:lang w:val="en-US"/>
                          </w:rPr>
                          <m:t>i-1)</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ИПЦ(i-2)</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ИПЦ(i-3)</m:t>
                        </m:r>
                      </m:num>
                      <m:den>
                        <m:r>
                          <m:rPr>
                            <m:sty m:val="p"/>
                          </m:rPr>
                          <w:rPr>
                            <w:rFonts w:ascii="Cambria Math" w:hAnsi="Cambria Math" w:cs="Tahoma"/>
                            <w:sz w:val="18"/>
                            <w:szCs w:val="18"/>
                          </w:rPr>
                          <m:t>100</m:t>
                        </m:r>
                      </m:den>
                    </m:f>
                    <m:r>
                      <m:rPr>
                        <m:sty m:val="p"/>
                      </m:rPr>
                      <w:rPr>
                        <w:rFonts w:ascii="Cambria Math" w:hAnsi="Cambria Math" w:cs="Tahoma"/>
                        <w:sz w:val="18"/>
                        <w:szCs w:val="18"/>
                      </w:rPr>
                      <m:t>-1</m:t>
                    </m:r>
                  </m:e>
                </m:d>
                <m:r>
                  <m:rPr>
                    <m:sty m:val="p"/>
                  </m:rPr>
                  <w:rPr>
                    <w:rFonts w:ascii="Cambria Math" w:hAnsi="Cambria Math" w:cs="Tahoma"/>
                    <w:kern w:val="24"/>
                    <w:sz w:val="18"/>
                    <w:szCs w:val="18"/>
                  </w:rPr>
                  <m:t>×</m:t>
                </m:r>
                <m:r>
                  <m:rPr>
                    <m:sty m:val="p"/>
                  </m:rPr>
                  <w:rPr>
                    <w:rFonts w:ascii="Cambria Math" w:hAnsi="Cambria Math" w:cs="Tahoma"/>
                    <w:sz w:val="18"/>
                    <w:szCs w:val="18"/>
                  </w:rPr>
                  <m:t>100%</m:t>
                </m:r>
                <m:r>
                  <m:rPr>
                    <m:sty m:val="p"/>
                  </m:rPr>
                  <w:rPr>
                    <w:rFonts w:ascii="Cambria Math" w:hAnsi="Cambria Math" w:cs="Tahoma"/>
                    <w:kern w:val="24"/>
                    <w:sz w:val="18"/>
                    <w:szCs w:val="18"/>
                  </w:rPr>
                  <m:t>×</m:t>
                </m:r>
                <m:r>
                  <m:rPr>
                    <m:sty m:val="p"/>
                  </m:rPr>
                  <w:rPr>
                    <w:rFonts w:ascii="Cambria Math" w:hAnsi="Cambria Math" w:cs="Tahoma"/>
                    <w:sz w:val="18"/>
                    <w:szCs w:val="18"/>
                  </w:rPr>
                  <m:t>4,</m:t>
                </m:r>
              </m:oMath>
            </m:oMathPara>
          </w:p>
          <w:p w14:paraId="41844073" w14:textId="77777777" w:rsidR="00531688" w:rsidRPr="00B63CA7" w:rsidRDefault="00531688" w:rsidP="0099004E">
            <w:pPr>
              <w:spacing w:after="0" w:line="240" w:lineRule="auto"/>
              <w:ind w:left="709"/>
              <w:rPr>
                <w:rFonts w:ascii="Tahoma" w:hAnsi="Tahoma" w:cs="Tahoma"/>
                <w:sz w:val="18"/>
                <w:szCs w:val="18"/>
              </w:rPr>
            </w:pPr>
            <w:r w:rsidRPr="00B63CA7">
              <w:rPr>
                <w:rFonts w:ascii="Tahoma" w:hAnsi="Tahoma" w:cs="Tahoma"/>
                <w:sz w:val="18"/>
                <w:szCs w:val="18"/>
              </w:rPr>
              <w:t>где:</w:t>
            </w:r>
          </w:p>
          <w:p w14:paraId="09A94C54"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w:t>
            </w:r>
            <w:r w:rsidRPr="00B63CA7">
              <w:rPr>
                <w:rFonts w:ascii="Tahoma" w:hAnsi="Tahoma" w:cs="Tahoma"/>
                <w:sz w:val="18"/>
                <w:szCs w:val="18"/>
                <w:lang w:val="en-US"/>
              </w:rPr>
              <w:t>i</w:t>
            </w:r>
            <w:r w:rsidRPr="00B63CA7">
              <w:rPr>
                <w:rFonts w:ascii="Tahoma" w:hAnsi="Tahoma" w:cs="Tahoma"/>
                <w:sz w:val="18"/>
                <w:szCs w:val="18"/>
              </w:rPr>
              <w:t>) – месяц, предшествующий расчетному календарному кварталу;</w:t>
            </w:r>
          </w:p>
          <w:p w14:paraId="3EE1F01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-1) – индекс потребительских цен на товары и услуги первого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7CC5217C"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-2) – индекс потребительских цен на товары и услуги второго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31A27E8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-3) – индекс потребительских цен на товары и услуги третьего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41DD74EF" w14:textId="59190C90" w:rsidR="00531688" w:rsidRPr="00B63CA7" w:rsidRDefault="00531688" w:rsidP="0099004E">
            <w:pPr>
              <w:autoSpaceDE w:val="0"/>
              <w:autoSpaceDN w:val="0"/>
              <w:adjustRightInd w:val="0"/>
              <w:spacing w:after="0" w:line="240" w:lineRule="auto"/>
              <w:ind w:left="709"/>
              <w:jc w:val="both"/>
              <w:rPr>
                <w:rFonts w:ascii="Tahoma" w:hAnsi="Tahoma" w:cs="Tahoma"/>
                <w:sz w:val="18"/>
                <w:szCs w:val="18"/>
              </w:rPr>
            </w:pPr>
            <w:r w:rsidRPr="00B63CA7">
              <w:rPr>
                <w:rFonts w:ascii="Tahoma" w:hAnsi="Tahoma" w:cs="Tahoma"/>
                <w:sz w:val="18"/>
                <w:szCs w:val="18"/>
              </w:rPr>
              <w:t>Показатели ИПЦ(i-1), ИПЦ(</w:t>
            </w:r>
            <w:r w:rsidRPr="00B63CA7">
              <w:rPr>
                <w:rFonts w:ascii="Tahoma" w:hAnsi="Tahoma" w:cs="Tahoma"/>
                <w:sz w:val="18"/>
                <w:szCs w:val="18"/>
                <w:lang w:val="en-US"/>
              </w:rPr>
              <w:t>i</w:t>
            </w:r>
            <w:r w:rsidRPr="00B63CA7">
              <w:rPr>
                <w:rFonts w:ascii="Tahoma" w:hAnsi="Tahoma" w:cs="Tahoma"/>
                <w:sz w:val="18"/>
                <w:szCs w:val="18"/>
              </w:rPr>
              <w:t>-2), ИПЦ(</w:t>
            </w:r>
            <w:r w:rsidRPr="00B63CA7">
              <w:rPr>
                <w:rFonts w:ascii="Tahoma" w:hAnsi="Tahoma" w:cs="Tahoma"/>
                <w:sz w:val="18"/>
                <w:szCs w:val="18"/>
                <w:lang w:val="en-US"/>
              </w:rPr>
              <w:t>i</w:t>
            </w:r>
            <w:r w:rsidRPr="00B63CA7">
              <w:rPr>
                <w:rFonts w:ascii="Tahoma" w:hAnsi="Tahoma" w:cs="Tahoma"/>
                <w:sz w:val="18"/>
                <w:szCs w:val="18"/>
              </w:rPr>
              <w:t xml:space="preserve">-3) публикуются на официальном </w:t>
            </w:r>
            <w:hyperlink r:id="rId11" w:tgtFrame="_blank" w:history="1">
              <w:r w:rsidRPr="00B63CA7">
                <w:rPr>
                  <w:rFonts w:ascii="Tahoma" w:hAnsi="Tahoma" w:cs="Tahoma"/>
                  <w:sz w:val="18"/>
                  <w:szCs w:val="18"/>
                </w:rPr>
                <w:t>сайте Росстата</w:t>
              </w:r>
            </w:hyperlink>
            <w:r w:rsidRPr="00B63CA7">
              <w:rPr>
                <w:rFonts w:ascii="Tahoma" w:hAnsi="Tahoma" w:cs="Tahoma"/>
                <w:sz w:val="18"/>
                <w:szCs w:val="18"/>
              </w:rPr>
              <w:t xml:space="preserve"> (</w:t>
            </w:r>
            <w:hyperlink r:id="rId12" w:history="1">
              <w:r w:rsidRPr="00B63CA7">
                <w:rPr>
                  <w:rFonts w:ascii="Tahoma" w:hAnsi="Tahoma" w:cs="Tahoma"/>
                  <w:sz w:val="18"/>
                  <w:szCs w:val="18"/>
                </w:rPr>
                <w:t>www.gks.ru</w:t>
              </w:r>
            </w:hyperlink>
            <w:r w:rsidRPr="00B63CA7">
              <w:rPr>
                <w:rFonts w:ascii="Tahoma" w:hAnsi="Tahoma" w:cs="Tahoma"/>
                <w:sz w:val="18"/>
                <w:szCs w:val="18"/>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7DBD7E1"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27A832E7" w14:textId="29847F5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475E7E0" w14:textId="098DC68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График платежей рассчитывается с учетом следующего:</w:t>
            </w:r>
          </w:p>
          <w:p w14:paraId="5A4D4607" w14:textId="6B54A798"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61846996" w14:textId="7EE7A6F0"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Планового или Внепланового</w:t>
            </w:r>
            <w:r w:rsidRPr="00B63CA7">
              <w:rPr>
                <w:rFonts w:ascii="Tahoma" w:hAnsi="Tahoma" w:cs="Tahoma"/>
                <w:i/>
                <w:sz w:val="18"/>
                <w:szCs w:val="18"/>
              </w:rPr>
              <w:t xml:space="preserve"> </w:t>
            </w:r>
            <w:r w:rsidRPr="00B63CA7">
              <w:rPr>
                <w:rFonts w:ascii="Tahoma" w:hAnsi="Tahoma" w:cs="Tahoma"/>
                <w:sz w:val="18"/>
                <w:szCs w:val="18"/>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2FD380AD" w14:textId="77777777"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3" w:history="1">
              <w:r w:rsidRPr="00B63CA7">
                <w:rPr>
                  <w:rStyle w:val="afb"/>
                  <w:rFonts w:ascii="Tahoma" w:hAnsi="Tahoma" w:cs="Tahoma"/>
                  <w:color w:val="auto"/>
                  <w:sz w:val="18"/>
                  <w:szCs w:val="18"/>
                  <w:u w:val="none"/>
                  <w:lang w:val="en-US"/>
                </w:rPr>
                <w:t>www</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cbr</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ru</w:t>
              </w:r>
            </w:hyperlink>
            <w:r w:rsidRPr="00B63CA7">
              <w:rPr>
                <w:rFonts w:ascii="Tahoma" w:hAnsi="Tahoma" w:cs="Tahoma"/>
                <w:sz w:val="18"/>
                <w:szCs w:val="18"/>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69D21AE5" w14:textId="05BEFC94"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w:t>
            </w:r>
            <w:r w:rsidR="004D638C" w:rsidRPr="00B63CA7">
              <w:rPr>
                <w:rFonts w:ascii="Tahoma" w:hAnsi="Tahoma" w:cs="Tahoma"/>
                <w:sz w:val="18"/>
                <w:szCs w:val="18"/>
              </w:rPr>
              <w:t>минимального значения</w:t>
            </w:r>
            <w:r w:rsidRPr="00B63CA7">
              <w:rPr>
                <w:rFonts w:ascii="Tahoma" w:hAnsi="Tahoma" w:cs="Tahoma"/>
                <w:sz w:val="18"/>
                <w:szCs w:val="18"/>
              </w:rPr>
              <w:t>.</w:t>
            </w:r>
          </w:p>
          <w:p w14:paraId="3AD99C4C" w14:textId="61B2AABD"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в случае кредитования </w:t>
            </w:r>
            <w:r w:rsidRPr="00B63CA7">
              <w:rPr>
                <w:rFonts w:ascii="Tahoma" w:hAnsi="Tahoma" w:cs="Tahoma"/>
                <w:b/>
                <w:i/>
                <w:iCs/>
                <w:color w:val="0000FF"/>
                <w:sz w:val="18"/>
                <w:szCs w:val="18"/>
                <w:shd w:val="clear" w:color="auto" w:fill="D9D9D9"/>
              </w:rPr>
              <w:t>без</w:t>
            </w:r>
            <w:r w:rsidRPr="00B63CA7">
              <w:rPr>
                <w:rFonts w:ascii="Tahoma" w:hAnsi="Tahoma" w:cs="Tahoma"/>
                <w:i/>
                <w:iCs/>
                <w:color w:val="0000FF"/>
                <w:sz w:val="18"/>
                <w:szCs w:val="18"/>
                <w:shd w:val="clear" w:color="auto" w:fill="D9D9D9"/>
              </w:rPr>
              <w:t xml:space="preserve"> применения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556888FB" w14:textId="117B305F" w:rsidR="00DC7B73" w:rsidRPr="00B63CA7" w:rsidRDefault="00DC7B73"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в случае кредитования </w:t>
            </w:r>
            <w:r w:rsidRPr="00B63CA7">
              <w:rPr>
                <w:rFonts w:ascii="Tahoma" w:hAnsi="Tahoma" w:cs="Tahoma"/>
                <w:b/>
                <w:i/>
                <w:iCs/>
                <w:color w:val="0000FF"/>
                <w:sz w:val="18"/>
                <w:szCs w:val="18"/>
                <w:shd w:val="clear" w:color="auto" w:fill="D9D9D9"/>
              </w:rPr>
              <w:t>с</w:t>
            </w:r>
            <w:r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(в т.ч.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tc>
      </w:tr>
      <w:tr w:rsidR="00531688" w:rsidRPr="00B63CA7" w14:paraId="58DF31CE" w14:textId="77777777" w:rsidTr="00B4667F">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20F076DB"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(фраза в фигурных скобках включается в случае кредитования </w:t>
            </w:r>
            <w:r w:rsidR="00531688" w:rsidRPr="00B63CA7">
              <w:rPr>
                <w:rFonts w:ascii="Tahoma" w:hAnsi="Tahoma" w:cs="Tahoma"/>
                <w:b/>
                <w:i/>
                <w:iCs/>
                <w:color w:val="0000FF"/>
                <w:sz w:val="18"/>
                <w:szCs w:val="18"/>
                <w:shd w:val="clear" w:color="auto" w:fill="D9D9D9"/>
              </w:rPr>
              <w:t>с</w:t>
            </w:r>
            <w:r w:rsidR="00531688"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shd w:val="clear" w:color="auto" w:fill="D9D9D9" w:themeFill="background1" w:themeFillShade="D9"/>
              </w:rPr>
              <w:t>&lt;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и/или Накопленных процентов (при наличии)</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4"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363CE30D" w14:textId="2F2DAAF4" w:rsidR="00531688" w:rsidRPr="00E00BB7" w:rsidRDefault="00144F6A" w:rsidP="00E00BB7">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4"/>
          </w:p>
        </w:tc>
      </w:tr>
      <w:tr w:rsidR="00E33DB5" w:rsidRPr="00B63CA7" w14:paraId="5865373C" w14:textId="77777777" w:rsidTr="00B4667F">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B4667F">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B4667F">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5" w:name="_Ref377988594"/>
        <w:bookmarkStart w:id="6"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77CC7E72"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C630FB">
              <w:rPr>
                <w:rFonts w:ascii="Tahoma" w:hAnsi="Tahoma" w:cs="Tahoma"/>
                <w:bCs/>
                <w:snapToGrid w:val="0"/>
                <w:color w:val="0000FF"/>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39438770"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7" w:name="_Ref6940654"/>
            <w:bookmarkEnd w:id="5"/>
            <w:bookmarkEnd w:id="6"/>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7"/>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B4667F">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8" w:name="_Ref437265628"/>
            <w:bookmarkStart w:id="9"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8"/>
          </w:p>
          <w:p w14:paraId="398E19CE" w14:textId="0B003DA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абзац включается, если Предмет ипотеки готовая квартира):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квартира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комнат,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5E380FCA" w14:textId="200D1FF1"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27C2B152" w14:textId="7EA64999"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731950B5" w14:textId="3498D79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часть жилого дома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w:t>
            </w:r>
            <w:r w:rsidRPr="00B63CA7">
              <w:rPr>
                <w:rFonts w:ascii="Tahoma" w:eastAsiaTheme="minorHAnsi" w:hAnsi="Tahoma" w:cs="Tahoma"/>
                <w:sz w:val="18"/>
                <w:szCs w:val="18"/>
                <w:lang w:eastAsia="en-US"/>
              </w:rPr>
              <w:t>(проектной)</w:t>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13EF162C" w14:textId="7EB2266D"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323F1B">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273D19CB"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323F1B">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51CF9F7"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323F1B">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528806A9"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323F1B">
              <w:rPr>
                <w:rFonts w:ascii="Tahoma" w:hAnsi="Tahoma" w:cs="Tahoma"/>
                <w:i/>
                <w:iCs/>
                <w:color w:val="0000FF"/>
                <w:sz w:val="18"/>
                <w:szCs w:val="18"/>
                <w:shd w:val="clear" w:color="auto" w:fill="D9D9D9"/>
              </w:rPr>
              <w:t>(Вариант 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9"/>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875AC4">
            <w:pPr>
              <w:pStyle w:val="afe"/>
              <w:numPr>
                <w:ilvl w:val="2"/>
                <w:numId w:val="6"/>
              </w:numPr>
              <w:tabs>
                <w:tab w:val="left" w:pos="709"/>
                <w:tab w:val="left" w:pos="739"/>
              </w:tabs>
              <w:ind w:left="739" w:hanging="850"/>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570446DC"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3AAF17E8" w14:textId="554CE83A" w:rsidR="0029532E" w:rsidRPr="005B1924" w:rsidRDefault="00ED05ED" w:rsidP="005B1924">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tc>
      </w:tr>
      <w:tr w:rsidR="00ED2C51" w:rsidRPr="00B63CA7" w14:paraId="781ED0F4" w14:textId="77777777" w:rsidTr="00B4667F">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2487D72E"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(3)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с государственной поддержкой</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(4)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Военная ипотека</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(5)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для военнослужащих</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(6)</w:t>
            </w:r>
            <w:r w:rsidRPr="00E16C43">
              <w:rPr>
                <w:rFonts w:ascii="Tahoma" w:hAnsi="Tahoma" w:cs="Tahoma"/>
                <w:i/>
                <w:color w:val="0000FF"/>
                <w:sz w:val="18"/>
                <w:szCs w:val="18"/>
                <w:shd w:val="clear" w:color="auto" w:fill="D9D9D9"/>
              </w:rPr>
              <w:t xml:space="preserve"> </w:t>
            </w:r>
            <w:r w:rsidR="00C87DB7" w:rsidRPr="00E16C43">
              <w:rPr>
                <w:rFonts w:ascii="Tahoma" w:hAnsi="Tahoma" w:cs="Tahoma"/>
                <w:i/>
                <w:color w:val="0000FF"/>
                <w:sz w:val="18"/>
                <w:szCs w:val="18"/>
                <w:shd w:val="clear" w:color="auto" w:fill="D9D9D9"/>
              </w:rPr>
              <w:t>«</w:t>
            </w:r>
            <w:r w:rsidR="00903667" w:rsidRPr="00E16C43">
              <w:rPr>
                <w:rFonts w:ascii="Tahoma" w:hAnsi="Tahoma" w:cs="Tahoma"/>
                <w:i/>
                <w:color w:val="0000FF"/>
                <w:sz w:val="18"/>
                <w:szCs w:val="18"/>
                <w:shd w:val="clear" w:color="auto" w:fill="D9D9D9"/>
              </w:rPr>
              <w:t>Льготная ипотека на новостройки</w:t>
            </w:r>
            <w:r w:rsidR="00C87DB7" w:rsidRPr="00E16C43">
              <w:rPr>
                <w:rFonts w:ascii="Tahoma" w:hAnsi="Tahoma" w:cs="Tahoma"/>
                <w:i/>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222480">
              <w:rPr>
                <w:rFonts w:ascii="Tahoma" w:hAnsi="Tahoma" w:cs="Tahoma"/>
                <w:i/>
                <w:iCs/>
                <w:color w:val="0000FF"/>
                <w:sz w:val="18"/>
                <w:szCs w:val="18"/>
                <w:shd w:val="clear" w:color="auto" w:fill="D9D9D9"/>
              </w:rPr>
            </w:r>
            <w:r w:rsidR="00222480">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4"/>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по продукту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с государственной поддержкой</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63E6DE56"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Pr="00B70641">
              <w:rPr>
                <w:rFonts w:ascii="Tahoma" w:hAnsi="Tahoma" w:cs="Tahoma"/>
                <w:i/>
                <w:iCs/>
                <w:color w:val="0000FF"/>
                <w:sz w:val="18"/>
                <w:szCs w:val="18"/>
                <w:shd w:val="clear" w:color="auto" w:fill="D9D9D9"/>
              </w:rPr>
              <w:t>(</w:t>
            </w:r>
            <w:r w:rsidR="00F76112" w:rsidRPr="00B70641">
              <w:rPr>
                <w:rFonts w:ascii="Tahoma" w:hAnsi="Tahoma" w:cs="Tahoma"/>
                <w:i/>
                <w:iCs/>
                <w:color w:val="0000FF"/>
                <w:sz w:val="18"/>
                <w:szCs w:val="18"/>
                <w:shd w:val="clear" w:color="auto" w:fill="D9D9D9"/>
              </w:rPr>
              <w:t>2</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с государственной поддержкой</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3</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4</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5</w:t>
            </w:r>
            <w:r w:rsidRPr="00B70641">
              <w:rPr>
                <w:rFonts w:ascii="Tahoma" w:hAnsi="Tahoma" w:cs="Tahoma"/>
                <w:i/>
                <w:color w:val="0000FF"/>
                <w:sz w:val="18"/>
                <w:szCs w:val="18"/>
              </w:rPr>
              <w:t>)</w:t>
            </w:r>
            <w:r w:rsidR="00444BF5"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5"/>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2A9F80FE" w14:textId="29610153" w:rsidR="00531688" w:rsidRPr="00B63CA7" w:rsidRDefault="00531688" w:rsidP="0099004E">
            <w:pPr>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Приобретение жилого дома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приобретение Предмета ипотеки:</w:t>
            </w:r>
          </w:p>
          <w:p w14:paraId="44246CE3" w14:textId="7BC3C45A"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6"/>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r w:rsidRPr="00B63CA7">
              <w:rPr>
                <w:rFonts w:ascii="Tahoma" w:hAnsi="Tahoma" w:cs="Tahoma"/>
                <w:sz w:val="18"/>
                <w:szCs w:val="18"/>
              </w:rPr>
              <w:t>; и</w:t>
            </w:r>
          </w:p>
          <w:p w14:paraId="4472076C" w14:textId="1489A135"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Жилого дома</w:t>
            </w:r>
            <w:r w:rsidRPr="00B63CA7">
              <w:rPr>
                <w:rFonts w:ascii="Tahoma" w:hAnsi="Tahoma" w:cs="Tahoma"/>
                <w:i/>
                <w:sz w:val="18"/>
                <w:szCs w:val="18"/>
              </w:rPr>
              <w:t xml:space="preserve"> </w:t>
            </w:r>
            <w:r w:rsidRPr="00B63CA7">
              <w:rPr>
                <w:rFonts w:ascii="Tahoma" w:hAnsi="Tahoma" w:cs="Tahoma"/>
                <w:sz w:val="18"/>
                <w:szCs w:val="18"/>
              </w:rPr>
              <w:t xml:space="preserve">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7"/>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участия в долевом строительстве по следующему договору: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договор участия в долевом строительстве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уступки прав требования по договору участия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заключенный (-емый) между Залогодателем и Продавцом (по тексту – Договор приобретения Жилого дома).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 xml:space="preserve">. </w:t>
            </w:r>
            <w:r w:rsidRPr="00B63CA7">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B63CA7" w:rsidRDefault="00531688" w:rsidP="0099004E">
            <w:pPr>
              <w:tabs>
                <w:tab w:val="left" w:pos="709"/>
              </w:tabs>
              <w:spacing w:after="0" w:line="240" w:lineRule="auto"/>
              <w:ind w:left="741"/>
              <w:jc w:val="both"/>
              <w:rPr>
                <w:rFonts w:ascii="Tahoma" w:hAnsi="Tahoma" w:cs="Tahoma"/>
                <w:sz w:val="18"/>
                <w:szCs w:val="18"/>
              </w:rPr>
            </w:pPr>
            <w:r w:rsidRPr="00B63CA7">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77777777" w:rsidR="00531688" w:rsidRPr="00B63CA7"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5BADCA4C" w14:textId="23A455EC" w:rsidR="00CA2F51" w:rsidRPr="00B63CA7" w:rsidRDefault="00CA2F51" w:rsidP="0099004E">
            <w:pPr>
              <w:pStyle w:val="afe"/>
              <w:suppressAutoHyphens/>
              <w:ind w:left="741" w:right="-2"/>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D54829">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погашение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ранее предоставленному на основании Предшествующего договора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6C7658" w:rsidRPr="00B63CA7">
              <w:rPr>
                <w:rFonts w:ascii="Tahoma" w:hAnsi="Tahoma" w:cs="Tahoma"/>
                <w:i/>
                <w:iCs/>
                <w:color w:val="0000FF"/>
                <w:sz w:val="18"/>
                <w:szCs w:val="18"/>
                <w:shd w:val="clear" w:color="auto" w:fill="D9D9D9"/>
              </w:rPr>
              <w:t xml:space="preserve">в фигурных скобках </w:t>
            </w:r>
            <w:r w:rsidRPr="00B63CA7">
              <w:rPr>
                <w:rFonts w:ascii="Tahoma" w:hAnsi="Tahoma" w:cs="Tahoma"/>
                <w:i/>
                <w:iCs/>
                <w:color w:val="0000FF"/>
                <w:sz w:val="18"/>
                <w:szCs w:val="18"/>
                <w:shd w:val="clear" w:color="auto" w:fill="D9D9D9"/>
              </w:rPr>
              <w:t xml:space="preserve">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6C7658" w:rsidRPr="00B63CA7">
              <w:rPr>
                <w:rFonts w:ascii="Tahoma" w:hAnsi="Tahoma" w:cs="Tahoma"/>
                <w:i/>
                <w:iCs/>
                <w:color w:val="0000FF"/>
                <w:sz w:val="18"/>
                <w:szCs w:val="18"/>
                <w:shd w:val="clear" w:color="auto" w:fill="D9D9D9"/>
              </w:rPr>
              <w:t>, в случае превышения Суммы заемных средств над суммой задолженности по Предшествующему договору</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6C7658" w:rsidRPr="00B63CA7">
              <w:rPr>
                <w:rFonts w:ascii="Tahoma" w:hAnsi="Tahoma" w:cs="Tahoma"/>
                <w:bCs/>
                <w:snapToGrid w:val="0"/>
                <w:color w:val="0000FF"/>
                <w:sz w:val="18"/>
                <w:szCs w:val="18"/>
              </w:rPr>
              <w:t xml:space="preserve"> </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&lt;</w:t>
            </w:r>
            <w:r w:rsidR="006C7658" w:rsidRPr="00B63CA7">
              <w:rPr>
                <w:rFonts w:ascii="Tahoma" w:hAnsi="Tahoma" w:cs="Tahoma"/>
                <w:bCs/>
                <w:snapToGrid w:val="0"/>
                <w:color w:val="0000FF"/>
                <w:sz w:val="18"/>
                <w:szCs w:val="18"/>
              </w:rPr>
              <w:fldChar w:fldCharType="end"/>
            </w:r>
            <w:r w:rsidR="006C7658" w:rsidRPr="00B63CA7">
              <w:rPr>
                <w:rFonts w:ascii="Tahoma" w:eastAsia="Times New Roman" w:hAnsi="Tahoma" w:cs="Tahoma"/>
                <w:sz w:val="18"/>
                <w:szCs w:val="18"/>
              </w:rPr>
              <w:t>,</w:t>
            </w:r>
            <w:r w:rsidRPr="00B63CA7">
              <w:rPr>
                <w:rFonts w:ascii="Tahoma" w:eastAsia="Times New Roman" w:hAnsi="Tahoma" w:cs="Tahoma"/>
                <w:sz w:val="18"/>
                <w:szCs w:val="18"/>
              </w:rPr>
              <w:t xml:space="preserve"> при этом в</w:t>
            </w:r>
            <w:r w:rsidRPr="00B63CA7">
              <w:rPr>
                <w:rFonts w:ascii="Tahoma" w:hAnsi="Tahoma" w:cs="Tahoma"/>
                <w:sz w:val="18"/>
                <w:szCs w:val="18"/>
              </w:rPr>
              <w:t xml:space="preserve">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B63CA7">
              <w:rPr>
                <w:rFonts w:ascii="Tahoma" w:hAnsi="Tahoma" w:cs="Tahoma"/>
                <w:i/>
                <w:sz w:val="18"/>
                <w:szCs w:val="18"/>
              </w:rPr>
              <w:t xml:space="preserve"> </w:t>
            </w:r>
            <w:r w:rsidRPr="00B63CA7">
              <w:rPr>
                <w:rFonts w:ascii="Tahoma" w:hAnsi="Tahoma" w:cs="Tahoma"/>
                <w:sz w:val="18"/>
                <w:szCs w:val="18"/>
              </w:rPr>
              <w:t>Предмета ипотеки,</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&gt;</w:t>
            </w:r>
            <w:r w:rsidR="006C7658"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до конца предложения включается </w:t>
            </w:r>
            <w:r w:rsidR="00710E65"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и на полное погашение задолженности по иным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кредитам</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займам</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w:t>
            </w:r>
            <w:r w:rsidR="006C7658" w:rsidRPr="00B63CA7">
              <w:rPr>
                <w:rFonts w:ascii="Tahoma" w:hAnsi="Tahoma" w:cs="Tahoma"/>
                <w:sz w:val="18"/>
                <w:szCs w:val="18"/>
              </w:rPr>
              <w:t>е предоставленным на основании:</w:t>
            </w:r>
          </w:p>
          <w:p w14:paraId="35369EDA" w14:textId="49B8A187" w:rsidR="00CA2F51" w:rsidRPr="00B63CA7" w:rsidRDefault="00CA2F51" w:rsidP="0099004E">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кредитных договоров/ договоров займа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кредитного договора</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договора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sz w:val="18"/>
                <w:szCs w:val="18"/>
              </w:rPr>
              <w:t xml:space="preserve">№ </w:t>
            </w:r>
            <w:r w:rsidR="002F42E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F42E6" w:rsidRPr="00B63CA7">
              <w:rPr>
                <w:rFonts w:ascii="Tahoma" w:hAnsi="Tahoma" w:cs="Tahoma"/>
                <w:bCs/>
                <w:snapToGrid w:val="0"/>
                <w:color w:val="0000FF"/>
                <w:sz w:val="18"/>
                <w:szCs w:val="18"/>
              </w:rPr>
              <w:instrText xml:space="preserve"> FORMTEXT </w:instrText>
            </w:r>
            <w:r w:rsidR="002F42E6" w:rsidRPr="00B63CA7">
              <w:rPr>
                <w:rFonts w:ascii="Tahoma" w:hAnsi="Tahoma" w:cs="Tahoma"/>
                <w:bCs/>
                <w:snapToGrid w:val="0"/>
                <w:color w:val="0000FF"/>
                <w:sz w:val="18"/>
                <w:szCs w:val="18"/>
              </w:rPr>
            </w:r>
            <w:r w:rsidR="002F42E6" w:rsidRPr="00B63CA7">
              <w:rPr>
                <w:rFonts w:ascii="Tahoma" w:hAnsi="Tahoma" w:cs="Tahoma"/>
                <w:bCs/>
                <w:snapToGrid w:val="0"/>
                <w:color w:val="0000FF"/>
                <w:sz w:val="18"/>
                <w:szCs w:val="18"/>
              </w:rPr>
              <w:fldChar w:fldCharType="separate"/>
            </w:r>
            <w:r w:rsidR="002F42E6" w:rsidRPr="00B63CA7">
              <w:rPr>
                <w:rFonts w:ascii="Tahoma" w:hAnsi="Tahoma" w:cs="Tahoma"/>
                <w:color w:val="0000FF"/>
                <w:sz w:val="18"/>
                <w:szCs w:val="18"/>
                <w:shd w:val="clear" w:color="auto" w:fill="D9D9D9"/>
              </w:rPr>
              <w:t>(ЗНАЧЕНИЕ)</w:t>
            </w:r>
            <w:r w:rsidR="002F42E6"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заключенного между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2F42E6" w:rsidRPr="00B63CA7">
              <w:rPr>
                <w:rFonts w:ascii="Tahoma" w:hAnsi="Tahoma" w:cs="Tahoma"/>
                <w:iCs/>
                <w:color w:val="0000FF"/>
                <w:sz w:val="18"/>
                <w:szCs w:val="18"/>
                <w:shd w:val="clear" w:color="auto" w:fill="D9D9D9"/>
              </w:rPr>
              <w:t>(</w:t>
            </w:r>
            <w:r w:rsidR="002F42E6" w:rsidRPr="00B63CA7">
              <w:rPr>
                <w:rFonts w:ascii="Tahoma" w:hAnsi="Tahoma" w:cs="Tahoma"/>
                <w:color w:val="0000FF"/>
                <w:sz w:val="18"/>
                <w:szCs w:val="18"/>
              </w:rPr>
              <w:t>КРЕДИТОР/ ЗАЙМОДАВЕЦ ПО ПОГАШАЕМОМУ КРЕДИТУ (ЗАЙМУ</w:t>
            </w:r>
            <w:r w:rsidR="002F42E6"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и</w:t>
            </w:r>
            <w:r w:rsidRPr="00B63CA7">
              <w:rPr>
                <w:rFonts w:ascii="Tahoma" w:hAnsi="Tahoma" w:cs="Tahoma"/>
                <w:i/>
                <w:sz w:val="18"/>
                <w:szCs w:val="18"/>
              </w:rPr>
              <w:t xml:space="preserve"> </w:t>
            </w:r>
            <w:r w:rsidRPr="00B63CA7">
              <w:rPr>
                <w:rFonts w:ascii="Tahoma" w:hAnsi="Tahoma" w:cs="Tahoma"/>
                <w:sz w:val="18"/>
                <w:szCs w:val="18"/>
              </w:rPr>
              <w:t>Заемщиком (Заемщиком и иными лицами).</w:t>
            </w:r>
          </w:p>
          <w:p w14:paraId="4B52F824" w14:textId="59F3E134" w:rsidR="00076A79" w:rsidRPr="00B63CA7" w:rsidRDefault="00076A79" w:rsidP="0099004E">
            <w:pPr>
              <w:pStyle w:val="afe"/>
              <w:suppressAutoHyphens/>
              <w:ind w:left="741" w:right="-2"/>
              <w:jc w:val="both"/>
              <w:rPr>
                <w:rFonts w:ascii="Tahoma" w:hAnsi="Tahoma" w:cs="Tahoma"/>
                <w:i/>
                <w:sz w:val="18"/>
                <w:szCs w:val="18"/>
                <w:shd w:val="clear" w:color="auto" w:fill="D9D9D9"/>
              </w:rPr>
            </w:pPr>
            <w:r w:rsidRPr="00B63CA7">
              <w:rPr>
                <w:rFonts w:ascii="Tahoma" w:hAnsi="Tahoma" w:cs="Tahoma"/>
                <w:b/>
                <w:sz w:val="18"/>
                <w:szCs w:val="18"/>
              </w:rPr>
              <w:t>Предшествующий договор</w:t>
            </w:r>
            <w:r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заключенный между следующим заемщиком (-ами):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(ЗАЕМЩИКИ ПО ПРЕДШЕСТВУЮЩЕМУ КРЕДИТУ/ ЗАЙМУ)</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 следующим кредитором/ заимодавцем: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(ПОЛНОЕ НАИМЕНОВАНИЕ КРЕДИТОРА/ ЗАЙМОДАВЦА)</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647FD405"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911E8D">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6E439B5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911E8D">
              <w:rPr>
                <w:rFonts w:ascii="Tahoma" w:hAnsi="Tahoma" w:cs="Tahoma"/>
                <w:i/>
                <w:iCs/>
                <w:color w:val="0000FF"/>
                <w:sz w:val="18"/>
                <w:szCs w:val="18"/>
                <w:shd w:val="clear" w:color="auto" w:fill="D9D9D9"/>
              </w:rPr>
              <w:t>(Вариант 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4000FB20" w14:textId="784325A2"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(Пункт включается по продуктам на цели приобретения Пре</w:t>
            </w:r>
            <w:r w:rsidR="00A070B6">
              <w:rPr>
                <w:rFonts w:ascii="Tahoma" w:hAnsi="Tahoma" w:cs="Tahoma"/>
                <w:i/>
                <w:iCs/>
                <w:color w:val="0000FF"/>
                <w:sz w:val="18"/>
                <w:szCs w:val="18"/>
                <w:shd w:val="clear" w:color="auto" w:fill="D9D9D9"/>
              </w:rPr>
              <w:t>дмета ипотеки под его залог:</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квартиры на этапе строительства</w:t>
            </w:r>
            <w:r w:rsidR="006D28BD" w:rsidRPr="00B70641">
              <w:rPr>
                <w:rFonts w:ascii="Tahoma" w:hAnsi="Tahoma" w:cs="Tahoma"/>
                <w:i/>
                <w:iCs/>
                <w:color w:val="0000FF"/>
                <w:sz w:val="18"/>
                <w:szCs w:val="18"/>
                <w:shd w:val="clear" w:color="auto" w:fill="D9D9D9"/>
              </w:rPr>
              <w:t>»</w:t>
            </w:r>
            <w:r w:rsidR="00A070B6">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00A070B6">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Военная ипотека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для военнослужащих</w:t>
            </w:r>
            <w:r w:rsidR="006D28BD" w:rsidRPr="00B70641">
              <w:rPr>
                <w:rFonts w:ascii="Tahoma" w:hAnsi="Tahoma" w:cs="Tahoma"/>
                <w:i/>
                <w:iCs/>
                <w:color w:val="0000FF"/>
                <w:sz w:val="18"/>
                <w:szCs w:val="18"/>
                <w:shd w:val="clear" w:color="auto" w:fill="D9D9D9"/>
              </w:rPr>
              <w:t>»</w:t>
            </w:r>
            <w:r w:rsidR="00A070B6">
              <w:rPr>
                <w:rFonts w:ascii="Tahoma" w:hAnsi="Tahoma" w:cs="Tahoma"/>
                <w:i/>
                <w:iCs/>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B4667F">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B4667F">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222480">
              <w:rPr>
                <w:rFonts w:ascii="Tahoma" w:hAnsi="Tahoma" w:cs="Tahoma"/>
                <w:sz w:val="18"/>
                <w:szCs w:val="18"/>
              </w:rPr>
            </w:r>
            <w:r w:rsidR="00222480">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222480">
              <w:rPr>
                <w:rFonts w:ascii="Tahoma" w:hAnsi="Tahoma" w:cs="Tahoma"/>
                <w:sz w:val="18"/>
                <w:szCs w:val="18"/>
              </w:rPr>
            </w:r>
            <w:r w:rsidR="00222480">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B4667F">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563581A7"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C90560">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w:t>
            </w:r>
            <w:r w:rsidR="00C90560">
              <w:rPr>
                <w:rFonts w:ascii="Tahoma" w:hAnsi="Tahoma" w:cs="Tahoma"/>
                <w:i/>
                <w:color w:val="0000FF"/>
                <w:sz w:val="18"/>
                <w:szCs w:val="18"/>
                <w:shd w:val="clear" w:color="auto" w:fill="D9D9D9"/>
              </w:rPr>
              <w:t xml:space="preserve">емных средств с использованием </w:t>
            </w:r>
            <w:r w:rsidR="008F0BD6" w:rsidRPr="00B63CA7">
              <w:rPr>
                <w:rFonts w:ascii="Tahoma" w:hAnsi="Tahoma" w:cs="Tahoma"/>
                <w:i/>
                <w:color w:val="0000FF"/>
                <w:sz w:val="18"/>
                <w:szCs w:val="18"/>
                <w:shd w:val="clear" w:color="auto" w:fill="D9D9D9"/>
              </w:rPr>
              <w:t>аккредитива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1FCCC9CB" w14:textId="2506C5D6" w:rsidR="003E135F" w:rsidRPr="00B63CA7" w:rsidRDefault="003E135F" w:rsidP="0099004E">
            <w:pPr>
              <w:pStyle w:val="afe"/>
              <w:tabs>
                <w:tab w:val="left" w:pos="709"/>
                <w:tab w:val="left" w:pos="1134"/>
              </w:tabs>
              <w:ind w:left="709"/>
              <w:jc w:val="both"/>
              <w:rPr>
                <w:rFonts w:ascii="Tahoma" w:hAnsi="Tahoma" w:cs="Tahoma"/>
                <w:sz w:val="18"/>
                <w:szCs w:val="18"/>
              </w:rPr>
            </w:pPr>
          </w:p>
        </w:tc>
      </w:tr>
      <w:tr w:rsidR="00ED2C51" w:rsidRPr="00B63CA7" w14:paraId="1CD99AAF" w14:textId="77777777" w:rsidTr="00B4667F">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10"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10"/>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17E78258"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1"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11"/>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690CC8FE" w14:textId="699AF1C1" w:rsidR="001D3C39" w:rsidRPr="00B63CA7" w:rsidRDefault="001D3C39" w:rsidP="0099004E">
      <w:pPr>
        <w:pStyle w:val="afe"/>
        <w:numPr>
          <w:ilvl w:val="0"/>
          <w:numId w:val="25"/>
        </w:numPr>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если выдача с баланса Банка):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через Подразделение типа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но не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Б</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85B5E68" w14:textId="15C7F672"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hAnsi="Tahoma" w:cs="Tahoma"/>
          <w:i/>
          <w:color w:val="0000FF"/>
          <w:sz w:val="18"/>
          <w:szCs w:val="18"/>
        </w:rPr>
        <w:fldChar w:fldCharType="begin">
          <w:ffData>
            <w:name w:val="ТекстовоеПоле171"/>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готового жилья</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квартиры на этапе строительства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жилого дома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с государственной поддержкой</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103FFA">
        <w:rPr>
          <w:rFonts w:ascii="Tahoma" w:hAnsi="Tahoma" w:cs="Tahoma"/>
          <w:i/>
          <w:color w:val="0000FF"/>
          <w:sz w:val="18"/>
          <w:szCs w:val="18"/>
          <w:shd w:val="clear" w:color="auto" w:fill="D9D9D9"/>
        </w:rPr>
        <w:t>)</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8BD5F9F"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3CD2C764" w:rsidR="00503CC4"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 xml:space="preserve">стоимости Предмета ипотеки (в зависимости от того, что указано в </w:t>
      </w:r>
      <w:r w:rsidRPr="00B63CA7">
        <w:rPr>
          <w:rFonts w:ascii="Tahoma" w:hAnsi="Tahoma" w:cs="Tahoma"/>
          <w:sz w:val="18"/>
          <w:szCs w:val="18"/>
        </w:rPr>
        <w:t>Договоре субсидирования</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12 (Двенадцати)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36 (Тридцати шести)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3B552CBC"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t>(фраза в фигурных скобках включается по продуктам «Приобретение жилого дома»/ «Индивидуальное строительство жилого дома»):</w:t>
      </w:r>
      <w:r w:rsidR="00DE6DD1" w:rsidRPr="00B63CA7">
        <w:rPr>
          <w:rFonts w:ascii="Tahoma" w:hAnsi="Tahoma" w:cs="Tahoma"/>
          <w:i/>
          <w:color w:val="0000FF"/>
          <w:sz w:val="18"/>
          <w:szCs w:val="18"/>
        </w:rPr>
        <w:fldChar w:fldCharType="end"/>
      </w:r>
      <w:r w:rsidR="00DE6DD1" w:rsidRPr="00B63CA7">
        <w:rPr>
          <w:rFonts w:ascii="Tahoma" w:hAnsi="Tahoma" w:cs="Tahoma"/>
          <w:i/>
          <w:color w:val="0000FF"/>
          <w:sz w:val="18"/>
          <w:szCs w:val="18"/>
        </w:rPr>
        <w:fldChar w:fldCharType="end"/>
      </w:r>
      <w:r w:rsidR="00DE6DD1" w:rsidRPr="00B63CA7">
        <w:rPr>
          <w:rFonts w:ascii="Tahoma" w:hAnsi="Tahoma" w:cs="Tahoma"/>
          <w:sz w:val="18"/>
          <w:szCs w:val="18"/>
        </w:rPr>
        <w:t xml:space="preserve">  </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shd w:val="clear" w:color="auto" w:fill="D9D9D9" w:themeFill="background1" w:themeFillShade="D9"/>
        </w:rPr>
        <w:t>&lt;</w:t>
      </w:r>
      <w:r w:rsidR="00DE6DD1" w:rsidRPr="00B63CA7">
        <w:rPr>
          <w:rFonts w:ascii="Tahoma" w:hAnsi="Tahoma" w:cs="Tahoma"/>
          <w:bCs/>
          <w:snapToGrid w:val="0"/>
          <w:color w:val="0000FF"/>
          <w:sz w:val="18"/>
          <w:szCs w:val="18"/>
        </w:rPr>
        <w:fldChar w:fldCharType="end"/>
      </w:r>
      <w:r w:rsidR="00DE6DD1" w:rsidRPr="00B63CA7">
        <w:rPr>
          <w:rFonts w:ascii="Tahoma" w:hAnsi="Tahoma" w:cs="Tahoma"/>
          <w:sz w:val="18"/>
          <w:szCs w:val="18"/>
        </w:rPr>
        <w:t>(Жилого дома)</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rPr>
        <w:t>&gt;</w:t>
      </w:r>
      <w:r w:rsidR="00DE6DD1" w:rsidRPr="00B63CA7">
        <w:rPr>
          <w:rFonts w:ascii="Tahoma" w:hAnsi="Tahoma" w:cs="Tahoma"/>
          <w:bCs/>
          <w:snapToGrid w:val="0"/>
          <w:color w:val="0000FF"/>
          <w:sz w:val="18"/>
          <w:szCs w:val="18"/>
        </w:rPr>
        <w:fldChar w:fldCharType="end"/>
      </w:r>
      <w:r w:rsidR="00DE6DD1" w:rsidRPr="00B63CA7">
        <w:rPr>
          <w:rFonts w:ascii="Tahoma" w:hAnsi="Tahoma" w:cs="Tahoma"/>
          <w:bCs/>
          <w:snapToGrid w:val="0"/>
          <w:color w:val="0000FF"/>
          <w:sz w:val="18"/>
          <w:szCs w:val="18"/>
        </w:rPr>
        <w:t xml:space="preserve"> </w:t>
      </w:r>
      <w:r w:rsidRPr="00B63CA7">
        <w:rPr>
          <w:rFonts w:ascii="Tahoma" w:hAnsi="Tahoma" w:cs="Tahoma"/>
          <w:sz w:val="18"/>
          <w:szCs w:val="18"/>
        </w:rPr>
        <w:t>в эксплуатацию.</w:t>
      </w: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bookmarkStart w:id="12" w:name="_Ref246135612"/>
      <w:r w:rsidRPr="00B63CA7">
        <w:rPr>
          <w:rFonts w:ascii="Tahoma" w:hAnsi="Tahoma" w:cs="Tahoma"/>
          <w:b/>
          <w:sz w:val="18"/>
          <w:szCs w:val="18"/>
        </w:rPr>
        <w:t>Порядок предоставления Заемных средств</w:t>
      </w:r>
      <w:bookmarkEnd w:id="12"/>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99004E">
      <w:pPr>
        <w:pStyle w:val="afe"/>
        <w:ind w:left="709"/>
        <w:jc w:val="both"/>
        <w:outlineLvl w:val="0"/>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99004E">
      <w:pPr>
        <w:pStyle w:val="afe"/>
        <w:ind w:left="709"/>
        <w:jc w:val="both"/>
        <w:outlineLvl w:val="0"/>
        <w:rPr>
          <w:rFonts w:ascii="Tahoma" w:hAnsi="Tahoma" w:cs="Tahoma"/>
          <w:sz w:val="18"/>
          <w:szCs w:val="18"/>
        </w:rPr>
      </w:pPr>
    </w:p>
    <w:p w14:paraId="4BFC8B61" w14:textId="77777777" w:rsidR="00465631" w:rsidRPr="00B63CA7" w:rsidRDefault="00465631" w:rsidP="0099004E">
      <w:pPr>
        <w:pStyle w:val="afe"/>
        <w:ind w:left="1416"/>
        <w:jc w:val="both"/>
        <w:outlineLvl w:val="0"/>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737246D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4AD2A2E8"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64A08F34" w14:textId="77777777" w:rsidR="00465631" w:rsidRPr="00B63CA7" w:rsidRDefault="00465631" w:rsidP="0099004E">
      <w:pPr>
        <w:pStyle w:val="afe"/>
        <w:ind w:left="709"/>
        <w:jc w:val="both"/>
        <w:outlineLvl w:val="0"/>
        <w:rPr>
          <w:rFonts w:ascii="Tahoma" w:hAnsi="Tahoma" w:cs="Tahoma"/>
          <w:sz w:val="18"/>
          <w:szCs w:val="18"/>
        </w:rPr>
      </w:pPr>
    </w:p>
    <w:p w14:paraId="7EA2B2A0" w14:textId="468BE5D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1</w:t>
      </w:r>
      <w:r w:rsidRPr="00B63CA7">
        <w:rPr>
          <w:rFonts w:ascii="Tahoma" w:hAnsi="Tahoma" w:cs="Tahoma"/>
          <w:sz w:val="18"/>
          <w:szCs w:val="18"/>
        </w:rPr>
        <w:t>,</w:t>
      </w:r>
      <w:r w:rsidR="00710F18" w:rsidRPr="00B63CA7">
        <w:rPr>
          <w:rFonts w:ascii="Tahoma" w:hAnsi="Tahoma" w:cs="Tahoma"/>
          <w:sz w:val="18"/>
          <w:szCs w:val="18"/>
        </w:rPr>
        <w:t xml:space="preserve"> 4.1.2.2.2, 4.1.2.2.5</w:t>
      </w:r>
    </w:p>
    <w:p w14:paraId="42ABA42D" w14:textId="77777777" w:rsidR="00465631" w:rsidRPr="00B63CA7" w:rsidRDefault="00465631" w:rsidP="0099004E">
      <w:pPr>
        <w:pStyle w:val="afe"/>
        <w:ind w:left="709"/>
        <w:jc w:val="both"/>
        <w:outlineLvl w:val="0"/>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99004E">
      <w:pPr>
        <w:pStyle w:val="afe"/>
        <w:ind w:left="709"/>
        <w:jc w:val="both"/>
        <w:outlineLvl w:val="0"/>
        <w:rPr>
          <w:rFonts w:ascii="Tahoma" w:hAnsi="Tahoma" w:cs="Tahoma"/>
          <w:sz w:val="18"/>
          <w:szCs w:val="18"/>
        </w:rPr>
      </w:pPr>
    </w:p>
    <w:p w14:paraId="04D2DABB" w14:textId="4F0A6105"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99004E">
      <w:pPr>
        <w:pStyle w:val="afe"/>
        <w:ind w:left="709"/>
        <w:jc w:val="both"/>
        <w:outlineLvl w:val="0"/>
        <w:rPr>
          <w:rFonts w:ascii="Tahoma" w:hAnsi="Tahoma" w:cs="Tahoma"/>
          <w:sz w:val="18"/>
          <w:szCs w:val="18"/>
        </w:rPr>
      </w:pPr>
    </w:p>
    <w:p w14:paraId="45FB170C" w14:textId="33178485" w:rsidR="00465631" w:rsidRPr="00B63CA7" w:rsidRDefault="00465631" w:rsidP="0099004E">
      <w:pPr>
        <w:pStyle w:val="afe"/>
        <w:ind w:left="709"/>
        <w:jc w:val="both"/>
        <w:outlineLvl w:val="0"/>
        <w:rPr>
          <w:rFonts w:ascii="Tahoma" w:hAnsi="Tahoma" w:cs="Tahoma"/>
          <w:sz w:val="18"/>
          <w:szCs w:val="18"/>
        </w:rPr>
      </w:pPr>
    </w:p>
    <w:p w14:paraId="1E5988A3" w14:textId="3B5AB96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4</w:t>
      </w:r>
      <w:r w:rsidRPr="00B63CA7">
        <w:rPr>
          <w:rFonts w:ascii="Tahoma" w:hAnsi="Tahoma" w:cs="Tahoma"/>
          <w:sz w:val="18"/>
          <w:szCs w:val="18"/>
        </w:rPr>
        <w:t xml:space="preserve">, </w:t>
      </w:r>
    </w:p>
    <w:p w14:paraId="6BDB926E" w14:textId="77777777" w:rsidR="00465631" w:rsidRPr="00B63CA7" w:rsidRDefault="00465631" w:rsidP="0099004E">
      <w:pPr>
        <w:pStyle w:val="afe"/>
        <w:ind w:left="709"/>
        <w:jc w:val="both"/>
        <w:outlineLvl w:val="0"/>
        <w:rPr>
          <w:rFonts w:ascii="Tahoma" w:hAnsi="Tahoma" w:cs="Tahoma"/>
          <w:sz w:val="18"/>
          <w:szCs w:val="18"/>
        </w:rPr>
      </w:pPr>
    </w:p>
    <w:p w14:paraId="618D6F29" w14:textId="77777777" w:rsidR="00465631" w:rsidRPr="00B63CA7" w:rsidRDefault="00465631" w:rsidP="0099004E">
      <w:pPr>
        <w:pStyle w:val="afe"/>
        <w:ind w:left="709"/>
        <w:jc w:val="both"/>
        <w:outlineLvl w:val="0"/>
        <w:rPr>
          <w:rFonts w:ascii="Tahoma" w:hAnsi="Tahoma" w:cs="Tahoma"/>
          <w:sz w:val="18"/>
          <w:szCs w:val="18"/>
        </w:rPr>
      </w:pPr>
    </w:p>
    <w:p w14:paraId="09EE52A3" w14:textId="1E552AA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16E4E96B" w14:textId="77777777" w:rsidR="00465631" w:rsidRPr="00B63CA7" w:rsidRDefault="00465631" w:rsidP="0099004E">
      <w:pPr>
        <w:pStyle w:val="afe"/>
        <w:ind w:left="709"/>
        <w:jc w:val="both"/>
        <w:outlineLvl w:val="0"/>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99004E">
      <w:pPr>
        <w:pStyle w:val="afe"/>
        <w:ind w:left="709"/>
        <w:jc w:val="both"/>
        <w:outlineLvl w:val="0"/>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99004E">
      <w:pPr>
        <w:pStyle w:val="afe"/>
        <w:ind w:left="709"/>
        <w:jc w:val="both"/>
        <w:outlineLvl w:val="0"/>
        <w:rPr>
          <w:rFonts w:ascii="Tahoma" w:hAnsi="Tahoma" w:cs="Tahoma"/>
          <w:sz w:val="18"/>
          <w:szCs w:val="18"/>
        </w:rPr>
      </w:pPr>
    </w:p>
    <w:p w14:paraId="50FCA754" w14:textId="77777777" w:rsidR="00465631" w:rsidRPr="00B63CA7" w:rsidRDefault="00465631" w:rsidP="0099004E">
      <w:pPr>
        <w:pStyle w:val="afe"/>
        <w:ind w:left="709"/>
        <w:jc w:val="both"/>
        <w:outlineLvl w:val="0"/>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99004E">
      <w:pPr>
        <w:pStyle w:val="afe"/>
        <w:ind w:left="709"/>
        <w:jc w:val="both"/>
        <w:outlineLvl w:val="0"/>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bookmarkStart w:id="13" w:name="_GoBack"/>
      <w:bookmarkEnd w:id="13"/>
    </w:p>
    <w:p w14:paraId="55DF90A9" w14:textId="1B1DD435" w:rsidR="00DE6DD1" w:rsidRPr="00B63CA7" w:rsidRDefault="00DE6DD1" w:rsidP="0099004E">
      <w:pPr>
        <w:pStyle w:val="afe"/>
        <w:ind w:left="709"/>
        <w:jc w:val="both"/>
        <w:outlineLvl w:val="0"/>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B63CA7" w:rsidRDefault="00465631" w:rsidP="0099004E">
      <w:pPr>
        <w:pStyle w:val="afe"/>
        <w:ind w:left="709"/>
        <w:jc w:val="both"/>
        <w:outlineLvl w:val="0"/>
        <w:rPr>
          <w:rFonts w:ascii="Tahoma" w:hAnsi="Tahoma" w:cs="Tahoma"/>
          <w:b/>
          <w:sz w:val="18"/>
          <w:szCs w:val="18"/>
        </w:rPr>
      </w:pPr>
    </w:p>
    <w:p w14:paraId="0E7D688A" w14:textId="414E28B3" w:rsidR="00E933AE" w:rsidRPr="00B63CA7" w:rsidRDefault="00E933AE" w:rsidP="0099004E">
      <w:pPr>
        <w:pStyle w:val="afe"/>
        <w:ind w:left="709"/>
        <w:jc w:val="both"/>
        <w:outlineLvl w:val="0"/>
        <w:rPr>
          <w:rFonts w:ascii="Tahoma" w:hAnsi="Tahoma" w:cs="Tahoma"/>
          <w:b/>
          <w:sz w:val="18"/>
          <w:szCs w:val="18"/>
        </w:rPr>
      </w:pPr>
    </w:p>
    <w:p w14:paraId="0BFA001F" w14:textId="580D2A8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 в:</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99004E">
      <w:pPr>
        <w:pStyle w:val="afe"/>
        <w:ind w:left="709"/>
        <w:jc w:val="both"/>
        <w:outlineLvl w:val="0"/>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99004E">
      <w:pPr>
        <w:pStyle w:val="afe"/>
        <w:ind w:left="709"/>
        <w:jc w:val="both"/>
        <w:outlineLvl w:val="0"/>
        <w:rPr>
          <w:rFonts w:ascii="Tahoma" w:hAnsi="Tahoma" w:cs="Tahoma"/>
          <w:sz w:val="18"/>
          <w:szCs w:val="18"/>
        </w:rPr>
      </w:pPr>
    </w:p>
    <w:p w14:paraId="49BC4913" w14:textId="77777777" w:rsidR="00E933AE" w:rsidRPr="00B63CA7" w:rsidRDefault="00E933AE" w:rsidP="0099004E">
      <w:pPr>
        <w:pStyle w:val="afe"/>
        <w:ind w:left="1416"/>
        <w:jc w:val="both"/>
        <w:outlineLvl w:val="0"/>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9C0864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2ADBB884" w14:textId="44432E5C"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p>
    <w:p w14:paraId="4A427080" w14:textId="77777777" w:rsidR="00E933AE" w:rsidRPr="00B63CA7" w:rsidRDefault="00E933AE" w:rsidP="0099004E">
      <w:pPr>
        <w:pStyle w:val="afe"/>
        <w:ind w:left="709"/>
        <w:jc w:val="both"/>
        <w:outlineLvl w:val="0"/>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99004E">
      <w:pPr>
        <w:pStyle w:val="afe"/>
        <w:ind w:left="709"/>
        <w:jc w:val="both"/>
        <w:outlineLvl w:val="0"/>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7094F88A" w14:textId="77777777" w:rsidR="00E933AE" w:rsidRPr="00B63CA7" w:rsidRDefault="00E933AE" w:rsidP="0099004E">
      <w:pPr>
        <w:pStyle w:val="afe"/>
        <w:ind w:left="709"/>
        <w:jc w:val="both"/>
        <w:outlineLvl w:val="0"/>
        <w:rPr>
          <w:rFonts w:ascii="Tahoma" w:hAnsi="Tahoma" w:cs="Tahoma"/>
          <w:sz w:val="18"/>
          <w:szCs w:val="18"/>
        </w:rPr>
      </w:pPr>
    </w:p>
    <w:p w14:paraId="5EFC1A31" w14:textId="77777777" w:rsidR="00E933AE" w:rsidRPr="00B63CA7" w:rsidRDefault="00E933AE" w:rsidP="0099004E">
      <w:pPr>
        <w:pStyle w:val="afe"/>
        <w:ind w:left="709"/>
        <w:jc w:val="both"/>
        <w:outlineLvl w:val="0"/>
        <w:rPr>
          <w:rFonts w:ascii="Tahoma" w:hAnsi="Tahoma" w:cs="Tahoma"/>
          <w:sz w:val="18"/>
          <w:szCs w:val="18"/>
        </w:rPr>
      </w:pPr>
    </w:p>
    <w:p w14:paraId="46F1C7C3" w14:textId="08EBE70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4</w:t>
      </w:r>
      <w:r w:rsidRPr="00B63CA7">
        <w:rPr>
          <w:rFonts w:ascii="Tahoma" w:hAnsi="Tahoma" w:cs="Tahoma"/>
          <w:sz w:val="18"/>
          <w:szCs w:val="18"/>
        </w:rPr>
        <w:t xml:space="preserve">, </w:t>
      </w:r>
    </w:p>
    <w:p w14:paraId="448952AA" w14:textId="77777777" w:rsidR="00E933AE" w:rsidRPr="00B63CA7" w:rsidRDefault="00E933AE" w:rsidP="0099004E">
      <w:pPr>
        <w:pStyle w:val="afe"/>
        <w:ind w:left="709"/>
        <w:jc w:val="both"/>
        <w:outlineLvl w:val="0"/>
        <w:rPr>
          <w:rFonts w:ascii="Tahoma" w:hAnsi="Tahoma" w:cs="Tahoma"/>
          <w:sz w:val="18"/>
          <w:szCs w:val="18"/>
        </w:rPr>
      </w:pPr>
    </w:p>
    <w:p w14:paraId="633520E4" w14:textId="77777777" w:rsidR="00E933AE" w:rsidRPr="00B63CA7" w:rsidRDefault="00E933AE" w:rsidP="0099004E">
      <w:pPr>
        <w:pStyle w:val="afe"/>
        <w:ind w:left="709"/>
        <w:jc w:val="both"/>
        <w:outlineLvl w:val="0"/>
        <w:rPr>
          <w:rFonts w:ascii="Tahoma" w:hAnsi="Tahoma" w:cs="Tahoma"/>
          <w:sz w:val="18"/>
          <w:szCs w:val="18"/>
        </w:rPr>
      </w:pPr>
    </w:p>
    <w:p w14:paraId="083BC291"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77A3F230" w14:textId="77777777" w:rsidR="00E933AE" w:rsidRPr="00B63CA7" w:rsidRDefault="00E933AE" w:rsidP="0099004E">
      <w:pPr>
        <w:pStyle w:val="afe"/>
        <w:ind w:left="709"/>
        <w:jc w:val="both"/>
        <w:outlineLvl w:val="0"/>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99004E">
      <w:pPr>
        <w:pStyle w:val="afe"/>
        <w:ind w:left="709"/>
        <w:jc w:val="both"/>
        <w:outlineLvl w:val="0"/>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99004E">
      <w:pPr>
        <w:pStyle w:val="afe"/>
        <w:ind w:left="709"/>
        <w:jc w:val="both"/>
        <w:outlineLvl w:val="0"/>
        <w:rPr>
          <w:rFonts w:ascii="Tahoma" w:hAnsi="Tahoma" w:cs="Tahoma"/>
          <w:sz w:val="18"/>
          <w:szCs w:val="18"/>
        </w:rPr>
      </w:pPr>
    </w:p>
    <w:p w14:paraId="0120CCB0" w14:textId="77777777" w:rsidR="00E933AE" w:rsidRPr="00B63CA7" w:rsidRDefault="00E933AE" w:rsidP="0099004E">
      <w:pPr>
        <w:pStyle w:val="afe"/>
        <w:ind w:left="709"/>
        <w:jc w:val="both"/>
        <w:outlineLvl w:val="0"/>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B63CA7" w:rsidRDefault="00E933AE" w:rsidP="0099004E">
      <w:pPr>
        <w:pStyle w:val="afe"/>
        <w:ind w:left="709"/>
        <w:jc w:val="both"/>
        <w:outlineLvl w:val="0"/>
        <w:rPr>
          <w:rFonts w:ascii="Tahoma" w:hAnsi="Tahoma" w:cs="Tahoma"/>
          <w:sz w:val="18"/>
          <w:szCs w:val="18"/>
        </w:rPr>
      </w:pPr>
    </w:p>
    <w:p w14:paraId="55FD0F6E" w14:textId="79953544"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7E2BFF">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99004E">
      <w:pPr>
        <w:pStyle w:val="afe"/>
        <w:ind w:left="709"/>
        <w:jc w:val="both"/>
        <w:outlineLvl w:val="0"/>
        <w:rPr>
          <w:rFonts w:ascii="Tahoma" w:hAnsi="Tahoma" w:cs="Tahoma"/>
          <w:sz w:val="18"/>
          <w:szCs w:val="18"/>
        </w:rPr>
      </w:pPr>
    </w:p>
    <w:p w14:paraId="297B4604" w14:textId="2A6281C7" w:rsidR="00306F9C"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7E2BFF">
        <w:rPr>
          <w:rFonts w:ascii="Tahoma" w:eastAsiaTheme="minorHAnsi" w:hAnsi="Tahoma" w:cs="Tahoma"/>
          <w:b/>
          <w:i/>
          <w:iCs/>
          <w:color w:val="0000FF"/>
          <w:sz w:val="18"/>
          <w:szCs w:val="18"/>
          <w:shd w:val="clear" w:color="auto" w:fill="D9D9D9"/>
          <w:lang w:eastAsia="en-US"/>
        </w:rPr>
        <w:t>(ВАРИАНТ 4</w:t>
      </w:r>
      <w:r w:rsidRPr="00B63CA7">
        <w:rPr>
          <w:rFonts w:ascii="Tahoma" w:eastAsiaTheme="minorHAnsi" w:hAnsi="Tahoma" w:cs="Tahoma"/>
          <w:b/>
          <w:i/>
          <w:iCs/>
          <w:color w:val="0000FF"/>
          <w:sz w:val="18"/>
          <w:szCs w:val="18"/>
          <w:shd w:val="clear" w:color="auto" w:fill="D9D9D9"/>
          <w:lang w:eastAsia="en-US"/>
        </w:rPr>
        <w:t>.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99004E">
      <w:pPr>
        <w:pStyle w:val="afe"/>
        <w:ind w:left="709"/>
        <w:jc w:val="both"/>
        <w:outlineLvl w:val="0"/>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99004E">
      <w:pPr>
        <w:pStyle w:val="afe"/>
        <w:ind w:left="709"/>
        <w:jc w:val="both"/>
        <w:outlineLvl w:val="0"/>
        <w:rPr>
          <w:rFonts w:ascii="Tahoma" w:hAnsi="Tahoma" w:cs="Tahoma"/>
          <w:b/>
          <w:sz w:val="18"/>
          <w:szCs w:val="18"/>
        </w:rPr>
      </w:pPr>
    </w:p>
    <w:p w14:paraId="099CAA6A" w14:textId="77777777"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p>
    <w:p w14:paraId="5A425AD4" w14:textId="24685D1A"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99004E">
      <w:pPr>
        <w:pStyle w:val="afe"/>
        <w:ind w:left="709"/>
        <w:jc w:val="both"/>
        <w:rPr>
          <w:rFonts w:ascii="Tahoma" w:hAnsi="Tahoma" w:cs="Tahoma"/>
          <w:sz w:val="18"/>
          <w:szCs w:val="18"/>
          <w:lang w:eastAsia="zh-CN"/>
        </w:rPr>
      </w:pPr>
    </w:p>
    <w:p w14:paraId="2ECAE5BA" w14:textId="52C864D8" w:rsidR="00465631" w:rsidRPr="00B63CA7" w:rsidRDefault="00465631" w:rsidP="0099004E">
      <w:pPr>
        <w:tabs>
          <w:tab w:val="left" w:pos="284"/>
          <w:tab w:val="left" w:pos="851"/>
        </w:tabs>
        <w:spacing w:after="0" w:line="240" w:lineRule="auto"/>
        <w:ind w:left="709"/>
        <w:jc w:val="both"/>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0CF3EDC6" w14:textId="77777777"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b/>
          <w:sz w:val="18"/>
          <w:szCs w:val="18"/>
        </w:rPr>
      </w:pPr>
    </w:p>
    <w:p w14:paraId="04F57F87" w14:textId="77777777"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77777777" w:rsidR="00012F6C" w:rsidRPr="00B63CA7" w:rsidRDefault="004C48E4"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без цели на " на капитальный ремонт и/или иные неотделимые улучшения Предмета ипотеки"</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предоставлении Заемных средств Заемщику.</w:t>
      </w:r>
    </w:p>
    <w:p w14:paraId="0C1398E6" w14:textId="28A249B1"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99004E">
      <w:pPr>
        <w:pStyle w:val="afe"/>
        <w:tabs>
          <w:tab w:val="left" w:pos="851"/>
          <w:tab w:val="left" w:pos="993"/>
        </w:tabs>
        <w:ind w:left="709"/>
        <w:jc w:val="both"/>
        <w:rPr>
          <w:rFonts w:ascii="Tahoma" w:hAnsi="Tahoma" w:cs="Tahoma"/>
          <w:sz w:val="18"/>
          <w:szCs w:val="18"/>
        </w:rPr>
      </w:pPr>
    </w:p>
    <w:p w14:paraId="55ABA166" w14:textId="77777777" w:rsidR="00465631" w:rsidRPr="00B63CA7" w:rsidRDefault="00465631" w:rsidP="0099004E">
      <w:pPr>
        <w:pStyle w:val="afe"/>
        <w:numPr>
          <w:ilvl w:val="0"/>
          <w:numId w:val="6"/>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99004E">
      <w:pPr>
        <w:pStyle w:val="afe"/>
        <w:numPr>
          <w:ilvl w:val="1"/>
          <w:numId w:val="6"/>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99004E">
      <w:pPr>
        <w:pStyle w:val="afe"/>
        <w:ind w:left="709"/>
        <w:jc w:val="both"/>
        <w:rPr>
          <w:rFonts w:ascii="Tahoma" w:hAnsi="Tahoma" w:cs="Tahoma"/>
          <w:sz w:val="18"/>
          <w:szCs w:val="18"/>
        </w:rPr>
      </w:pPr>
    </w:p>
    <w:p w14:paraId="0848678F" w14:textId="77777777" w:rsidR="00465631" w:rsidRPr="00B63CA7" w:rsidRDefault="00465631" w:rsidP="0099004E">
      <w:pPr>
        <w:pStyle w:val="afe"/>
        <w:numPr>
          <w:ilvl w:val="1"/>
          <w:numId w:val="6"/>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A86FD4">
      <w:headerReference w:type="default" r:id="rId14"/>
      <w:footerReference w:type="default" r:id="rId15"/>
      <w:headerReference w:type="first" r:id="rId16"/>
      <w:footerReference w:type="first" r:id="rId17"/>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3BA8B" w14:textId="77777777" w:rsidR="002741C8" w:rsidRDefault="002741C8">
      <w:pPr>
        <w:spacing w:after="0" w:line="240" w:lineRule="auto"/>
      </w:pPr>
      <w:r>
        <w:separator/>
      </w:r>
    </w:p>
  </w:endnote>
  <w:endnote w:type="continuationSeparator" w:id="0">
    <w:p w14:paraId="2ED66C11" w14:textId="77777777" w:rsidR="002741C8" w:rsidRDefault="002741C8">
      <w:pPr>
        <w:spacing w:after="0" w:line="240" w:lineRule="auto"/>
      </w:pPr>
      <w:r>
        <w:continuationSeparator/>
      </w:r>
    </w:p>
  </w:endnote>
  <w:endnote w:type="continuationNotice" w:id="1">
    <w:p w14:paraId="5C5F98FC" w14:textId="77777777" w:rsidR="002741C8" w:rsidRDefault="002741C8">
      <w:pPr>
        <w:spacing w:after="0" w:line="240" w:lineRule="auto"/>
      </w:pPr>
    </w:p>
  </w:endnote>
  <w:endnote w:id="2">
    <w:p w14:paraId="08F9524E" w14:textId="3513FED6" w:rsidR="00BB6D45" w:rsidRPr="007B3A98" w:rsidRDefault="00BB6D45"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BB6D45" w:rsidRPr="007B3A98" w:rsidRDefault="00BB6D45"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21253A76" w14:textId="5138E4BB"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5">
    <w:p w14:paraId="45E1B941" w14:textId="77777777"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6">
    <w:p w14:paraId="592DCF46" w14:textId="77777777"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6F19A08D" w14:textId="77777777"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BB6D45" w:rsidRDefault="00BB6D45"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BB6D45" w14:paraId="2E2F65B3" w14:textId="77777777" w:rsidTr="0017426B">
      <w:tc>
        <w:tcPr>
          <w:tcW w:w="3303" w:type="dxa"/>
        </w:tcPr>
        <w:p w14:paraId="76515B95" w14:textId="77777777" w:rsidR="00BB6D45" w:rsidRDefault="00BB6D45"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B6D45" w14:paraId="2A983A31" w14:textId="77777777" w:rsidTr="0017426B">
      <w:tc>
        <w:tcPr>
          <w:tcW w:w="3303" w:type="dxa"/>
        </w:tcPr>
        <w:p w14:paraId="6B5D43CA" w14:textId="020CC31B"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BB6D45" w:rsidRPr="001E72DB" w:rsidRDefault="00BB6D45"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BB6D45" w:rsidRDefault="00BB6D45"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BB6D45" w14:paraId="3C355CDD" w14:textId="77777777" w:rsidTr="00B66768">
      <w:tc>
        <w:tcPr>
          <w:tcW w:w="3303" w:type="dxa"/>
        </w:tcPr>
        <w:p w14:paraId="08AFA5D0" w14:textId="53DD58AE" w:rsidR="00BB6D45" w:rsidRDefault="00BB6D45"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BB6D45" w:rsidRDefault="00BB6D4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BB6D45" w:rsidRDefault="00BB6D4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B6D45" w14:paraId="5CDA2813" w14:textId="77777777" w:rsidTr="00B66768">
      <w:tc>
        <w:tcPr>
          <w:tcW w:w="3303" w:type="dxa"/>
        </w:tcPr>
        <w:p w14:paraId="66385549" w14:textId="65ACD567" w:rsidR="00BB6D45" w:rsidRDefault="00BB6D4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BB6D45" w:rsidRDefault="00BB6D45"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BB6D45" w:rsidRDefault="00BB6D45"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BB6D45" w:rsidRDefault="00BB6D45"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4BE1A" w14:textId="77777777" w:rsidR="002741C8" w:rsidRDefault="002741C8">
      <w:pPr>
        <w:spacing w:after="0" w:line="240" w:lineRule="auto"/>
      </w:pPr>
      <w:r>
        <w:separator/>
      </w:r>
    </w:p>
  </w:footnote>
  <w:footnote w:type="continuationSeparator" w:id="0">
    <w:p w14:paraId="253FE569" w14:textId="77777777" w:rsidR="002741C8" w:rsidRDefault="002741C8">
      <w:pPr>
        <w:spacing w:after="0" w:line="240" w:lineRule="auto"/>
      </w:pPr>
      <w:r>
        <w:continuationSeparator/>
      </w:r>
    </w:p>
  </w:footnote>
  <w:footnote w:type="continuationNotice" w:id="1">
    <w:p w14:paraId="78B505CD" w14:textId="77777777" w:rsidR="002741C8" w:rsidRDefault="002741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78E47BFB" w:rsidR="00BB6D45" w:rsidRPr="008B2867" w:rsidRDefault="00BB6D45"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222480">
          <w:rPr>
            <w:rFonts w:ascii="Tahoma" w:hAnsi="Tahoma" w:cs="Tahoma"/>
            <w:noProof/>
            <w:sz w:val="18"/>
            <w:szCs w:val="18"/>
          </w:rPr>
          <w:t>21</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BB6D45" w:rsidRDefault="00BB6D45">
    <w:pPr>
      <w:pStyle w:val="af7"/>
      <w:jc w:val="center"/>
    </w:pPr>
  </w:p>
  <w:p w14:paraId="0E3745E6" w14:textId="77777777" w:rsidR="00BB6D45" w:rsidRDefault="00BB6D4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0A7E24"/>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2">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nsid w:val="57EA002A"/>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1">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1"/>
  </w:num>
  <w:num w:numId="3">
    <w:abstractNumId w:val="1"/>
  </w:num>
  <w:num w:numId="4">
    <w:abstractNumId w:val="40"/>
  </w:num>
  <w:num w:numId="5">
    <w:abstractNumId w:val="19"/>
  </w:num>
  <w:num w:numId="6">
    <w:abstractNumId w:val="30"/>
  </w:num>
  <w:num w:numId="7">
    <w:abstractNumId w:val="23"/>
  </w:num>
  <w:num w:numId="8">
    <w:abstractNumId w:val="16"/>
  </w:num>
  <w:num w:numId="9">
    <w:abstractNumId w:val="42"/>
  </w:num>
  <w:num w:numId="10">
    <w:abstractNumId w:val="26"/>
  </w:num>
  <w:num w:numId="11">
    <w:abstractNumId w:val="36"/>
  </w:num>
  <w:num w:numId="12">
    <w:abstractNumId w:val="6"/>
  </w:num>
  <w:num w:numId="13">
    <w:abstractNumId w:val="24"/>
  </w:num>
  <w:num w:numId="14">
    <w:abstractNumId w:val="17"/>
  </w:num>
  <w:num w:numId="15">
    <w:abstractNumId w:val="29"/>
  </w:num>
  <w:num w:numId="16">
    <w:abstractNumId w:val="10"/>
  </w:num>
  <w:num w:numId="17">
    <w:abstractNumId w:val="13"/>
  </w:num>
  <w:num w:numId="18">
    <w:abstractNumId w:val="38"/>
  </w:num>
  <w:num w:numId="19">
    <w:abstractNumId w:val="34"/>
  </w:num>
  <w:num w:numId="20">
    <w:abstractNumId w:val="18"/>
  </w:num>
  <w:num w:numId="21">
    <w:abstractNumId w:val="35"/>
  </w:num>
  <w:num w:numId="22">
    <w:abstractNumId w:val="43"/>
  </w:num>
  <w:num w:numId="23">
    <w:abstractNumId w:val="41"/>
  </w:num>
  <w:num w:numId="24">
    <w:abstractNumId w:val="7"/>
  </w:num>
  <w:num w:numId="25">
    <w:abstractNumId w:val="22"/>
  </w:num>
  <w:num w:numId="26">
    <w:abstractNumId w:val="31"/>
  </w:num>
  <w:num w:numId="27">
    <w:abstractNumId w:val="28"/>
  </w:num>
  <w:num w:numId="28">
    <w:abstractNumId w:val="12"/>
  </w:num>
  <w:num w:numId="29">
    <w:abstractNumId w:val="20"/>
  </w:num>
  <w:num w:numId="30">
    <w:abstractNumId w:val="39"/>
  </w:num>
  <w:num w:numId="31">
    <w:abstractNumId w:val="44"/>
  </w:num>
  <w:num w:numId="32">
    <w:abstractNumId w:val="5"/>
  </w:num>
  <w:num w:numId="33">
    <w:abstractNumId w:val="27"/>
  </w:num>
  <w:num w:numId="34">
    <w:abstractNumId w:val="15"/>
  </w:num>
  <w:num w:numId="35">
    <w:abstractNumId w:val="0"/>
  </w:num>
  <w:num w:numId="36">
    <w:abstractNumId w:val="9"/>
  </w:num>
  <w:num w:numId="37">
    <w:abstractNumId w:val="21"/>
  </w:num>
  <w:num w:numId="38">
    <w:abstractNumId w:val="3"/>
  </w:num>
  <w:num w:numId="39">
    <w:abstractNumId w:val="14"/>
  </w:num>
  <w:num w:numId="40">
    <w:abstractNumId w:val="25"/>
  </w:num>
  <w:num w:numId="41">
    <w:abstractNumId w:val="37"/>
  </w:num>
  <w:num w:numId="42">
    <w:abstractNumId w:val="32"/>
  </w:num>
  <w:num w:numId="43">
    <w:abstractNumId w:val="4"/>
  </w:num>
  <w:num w:numId="44">
    <w:abstractNumId w:val="8"/>
  </w:num>
  <w:num w:numId="45">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E09"/>
    <w:rsid w:val="00003F56"/>
    <w:rsid w:val="000053FD"/>
    <w:rsid w:val="000059B1"/>
    <w:rsid w:val="0000645C"/>
    <w:rsid w:val="000067CC"/>
    <w:rsid w:val="00006F0A"/>
    <w:rsid w:val="00007A50"/>
    <w:rsid w:val="00007D7E"/>
    <w:rsid w:val="00007DCD"/>
    <w:rsid w:val="00010A87"/>
    <w:rsid w:val="000115AE"/>
    <w:rsid w:val="00012F6C"/>
    <w:rsid w:val="000131C2"/>
    <w:rsid w:val="00013211"/>
    <w:rsid w:val="00013CD7"/>
    <w:rsid w:val="0001405C"/>
    <w:rsid w:val="00014296"/>
    <w:rsid w:val="00015277"/>
    <w:rsid w:val="00015470"/>
    <w:rsid w:val="000168CA"/>
    <w:rsid w:val="0001696A"/>
    <w:rsid w:val="00016D95"/>
    <w:rsid w:val="00017F4E"/>
    <w:rsid w:val="0002087E"/>
    <w:rsid w:val="00020B83"/>
    <w:rsid w:val="000218E1"/>
    <w:rsid w:val="000219E3"/>
    <w:rsid w:val="00021F38"/>
    <w:rsid w:val="0002207C"/>
    <w:rsid w:val="0002397F"/>
    <w:rsid w:val="0002453D"/>
    <w:rsid w:val="00024957"/>
    <w:rsid w:val="00024F74"/>
    <w:rsid w:val="000256C6"/>
    <w:rsid w:val="00025C09"/>
    <w:rsid w:val="00026436"/>
    <w:rsid w:val="00026A1A"/>
    <w:rsid w:val="0002703A"/>
    <w:rsid w:val="00027224"/>
    <w:rsid w:val="00027E50"/>
    <w:rsid w:val="00030B6F"/>
    <w:rsid w:val="00030F98"/>
    <w:rsid w:val="00031087"/>
    <w:rsid w:val="0003116E"/>
    <w:rsid w:val="000318A6"/>
    <w:rsid w:val="000322F1"/>
    <w:rsid w:val="000324B0"/>
    <w:rsid w:val="00032850"/>
    <w:rsid w:val="000329C7"/>
    <w:rsid w:val="00032C15"/>
    <w:rsid w:val="00033181"/>
    <w:rsid w:val="0003330A"/>
    <w:rsid w:val="00033BC5"/>
    <w:rsid w:val="00035369"/>
    <w:rsid w:val="00035F42"/>
    <w:rsid w:val="00036135"/>
    <w:rsid w:val="00036648"/>
    <w:rsid w:val="00040D38"/>
    <w:rsid w:val="00041274"/>
    <w:rsid w:val="00041952"/>
    <w:rsid w:val="00042045"/>
    <w:rsid w:val="000421B2"/>
    <w:rsid w:val="0004254A"/>
    <w:rsid w:val="00046A0D"/>
    <w:rsid w:val="000476FC"/>
    <w:rsid w:val="00047D3C"/>
    <w:rsid w:val="00050143"/>
    <w:rsid w:val="00050E16"/>
    <w:rsid w:val="00051C81"/>
    <w:rsid w:val="000523A5"/>
    <w:rsid w:val="00053F64"/>
    <w:rsid w:val="00054D22"/>
    <w:rsid w:val="00055F18"/>
    <w:rsid w:val="00055F79"/>
    <w:rsid w:val="0005788D"/>
    <w:rsid w:val="00060CFD"/>
    <w:rsid w:val="0006269C"/>
    <w:rsid w:val="000632E6"/>
    <w:rsid w:val="00064B1C"/>
    <w:rsid w:val="00066CD3"/>
    <w:rsid w:val="00067960"/>
    <w:rsid w:val="00070817"/>
    <w:rsid w:val="00071AF6"/>
    <w:rsid w:val="000730C9"/>
    <w:rsid w:val="000735E2"/>
    <w:rsid w:val="00074556"/>
    <w:rsid w:val="00074974"/>
    <w:rsid w:val="0007587F"/>
    <w:rsid w:val="00075F60"/>
    <w:rsid w:val="00076974"/>
    <w:rsid w:val="00076A79"/>
    <w:rsid w:val="000802F8"/>
    <w:rsid w:val="00080BDE"/>
    <w:rsid w:val="0008102C"/>
    <w:rsid w:val="0008139E"/>
    <w:rsid w:val="00081438"/>
    <w:rsid w:val="00081771"/>
    <w:rsid w:val="000819C5"/>
    <w:rsid w:val="00081D11"/>
    <w:rsid w:val="00081DAC"/>
    <w:rsid w:val="00081DEE"/>
    <w:rsid w:val="00082437"/>
    <w:rsid w:val="000832B8"/>
    <w:rsid w:val="00083DBF"/>
    <w:rsid w:val="00084C90"/>
    <w:rsid w:val="00085480"/>
    <w:rsid w:val="0008644E"/>
    <w:rsid w:val="0008791B"/>
    <w:rsid w:val="00092333"/>
    <w:rsid w:val="00093E40"/>
    <w:rsid w:val="00094A2B"/>
    <w:rsid w:val="00095652"/>
    <w:rsid w:val="00095880"/>
    <w:rsid w:val="0009667F"/>
    <w:rsid w:val="0009794D"/>
    <w:rsid w:val="00097AFB"/>
    <w:rsid w:val="00097C52"/>
    <w:rsid w:val="000A224A"/>
    <w:rsid w:val="000A25F1"/>
    <w:rsid w:val="000A397E"/>
    <w:rsid w:val="000A3B6A"/>
    <w:rsid w:val="000A4BE6"/>
    <w:rsid w:val="000A4F24"/>
    <w:rsid w:val="000A5F5C"/>
    <w:rsid w:val="000A73D7"/>
    <w:rsid w:val="000A76DB"/>
    <w:rsid w:val="000A7742"/>
    <w:rsid w:val="000A7F25"/>
    <w:rsid w:val="000A7FD5"/>
    <w:rsid w:val="000B1202"/>
    <w:rsid w:val="000B1D1E"/>
    <w:rsid w:val="000B2D3E"/>
    <w:rsid w:val="000B2FAC"/>
    <w:rsid w:val="000B39AE"/>
    <w:rsid w:val="000B48D8"/>
    <w:rsid w:val="000B4991"/>
    <w:rsid w:val="000B49A3"/>
    <w:rsid w:val="000B5E91"/>
    <w:rsid w:val="000B671F"/>
    <w:rsid w:val="000B74A5"/>
    <w:rsid w:val="000B7F1F"/>
    <w:rsid w:val="000C066A"/>
    <w:rsid w:val="000C160C"/>
    <w:rsid w:val="000C2E14"/>
    <w:rsid w:val="000C3459"/>
    <w:rsid w:val="000C5411"/>
    <w:rsid w:val="000C7002"/>
    <w:rsid w:val="000C72AF"/>
    <w:rsid w:val="000C76C4"/>
    <w:rsid w:val="000C7B0E"/>
    <w:rsid w:val="000D071B"/>
    <w:rsid w:val="000D2056"/>
    <w:rsid w:val="000D2E84"/>
    <w:rsid w:val="000D3AAB"/>
    <w:rsid w:val="000D5084"/>
    <w:rsid w:val="000D5E2F"/>
    <w:rsid w:val="000D604D"/>
    <w:rsid w:val="000D63C0"/>
    <w:rsid w:val="000D6D25"/>
    <w:rsid w:val="000D73C4"/>
    <w:rsid w:val="000D785D"/>
    <w:rsid w:val="000D7C2F"/>
    <w:rsid w:val="000E07FE"/>
    <w:rsid w:val="000E0D52"/>
    <w:rsid w:val="000E1161"/>
    <w:rsid w:val="000E1D3E"/>
    <w:rsid w:val="000E208E"/>
    <w:rsid w:val="000E3ABD"/>
    <w:rsid w:val="000E40D2"/>
    <w:rsid w:val="000E420F"/>
    <w:rsid w:val="000E45AD"/>
    <w:rsid w:val="000E4A30"/>
    <w:rsid w:val="000E5ED7"/>
    <w:rsid w:val="000E6155"/>
    <w:rsid w:val="000F0A2E"/>
    <w:rsid w:val="000F2081"/>
    <w:rsid w:val="000F3FFC"/>
    <w:rsid w:val="000F45A2"/>
    <w:rsid w:val="000F5A03"/>
    <w:rsid w:val="000F77F3"/>
    <w:rsid w:val="000F7AC2"/>
    <w:rsid w:val="001003BD"/>
    <w:rsid w:val="00102610"/>
    <w:rsid w:val="00102FD4"/>
    <w:rsid w:val="00103F4D"/>
    <w:rsid w:val="00103FFA"/>
    <w:rsid w:val="00104846"/>
    <w:rsid w:val="00104A30"/>
    <w:rsid w:val="00105591"/>
    <w:rsid w:val="001056B0"/>
    <w:rsid w:val="00106098"/>
    <w:rsid w:val="0010772F"/>
    <w:rsid w:val="00110031"/>
    <w:rsid w:val="00110329"/>
    <w:rsid w:val="0011312E"/>
    <w:rsid w:val="001142BD"/>
    <w:rsid w:val="00114710"/>
    <w:rsid w:val="00115325"/>
    <w:rsid w:val="001168B7"/>
    <w:rsid w:val="00116DBA"/>
    <w:rsid w:val="001170D8"/>
    <w:rsid w:val="00117553"/>
    <w:rsid w:val="0011757B"/>
    <w:rsid w:val="00120582"/>
    <w:rsid w:val="00121249"/>
    <w:rsid w:val="00121E55"/>
    <w:rsid w:val="00122E7E"/>
    <w:rsid w:val="00123604"/>
    <w:rsid w:val="001236C7"/>
    <w:rsid w:val="00123E34"/>
    <w:rsid w:val="001258EA"/>
    <w:rsid w:val="00125980"/>
    <w:rsid w:val="00125FEA"/>
    <w:rsid w:val="0012686F"/>
    <w:rsid w:val="00127046"/>
    <w:rsid w:val="0012749A"/>
    <w:rsid w:val="00127862"/>
    <w:rsid w:val="00132629"/>
    <w:rsid w:val="0013333A"/>
    <w:rsid w:val="00133367"/>
    <w:rsid w:val="001335AB"/>
    <w:rsid w:val="00133982"/>
    <w:rsid w:val="00133C14"/>
    <w:rsid w:val="00134ED2"/>
    <w:rsid w:val="00135574"/>
    <w:rsid w:val="00135B1C"/>
    <w:rsid w:val="001363EC"/>
    <w:rsid w:val="00136A3B"/>
    <w:rsid w:val="00136E39"/>
    <w:rsid w:val="001376F2"/>
    <w:rsid w:val="00137BD1"/>
    <w:rsid w:val="0014105D"/>
    <w:rsid w:val="0014114E"/>
    <w:rsid w:val="001428DA"/>
    <w:rsid w:val="00143EEA"/>
    <w:rsid w:val="00144C97"/>
    <w:rsid w:val="00144F6A"/>
    <w:rsid w:val="00146138"/>
    <w:rsid w:val="001461C2"/>
    <w:rsid w:val="00146B3A"/>
    <w:rsid w:val="00146CF0"/>
    <w:rsid w:val="00150301"/>
    <w:rsid w:val="0015208A"/>
    <w:rsid w:val="00152C86"/>
    <w:rsid w:val="001537C8"/>
    <w:rsid w:val="00153A16"/>
    <w:rsid w:val="001542A5"/>
    <w:rsid w:val="0015431C"/>
    <w:rsid w:val="00156554"/>
    <w:rsid w:val="00156689"/>
    <w:rsid w:val="00156B99"/>
    <w:rsid w:val="00156EE1"/>
    <w:rsid w:val="00156F83"/>
    <w:rsid w:val="0015715B"/>
    <w:rsid w:val="00160523"/>
    <w:rsid w:val="00161F6E"/>
    <w:rsid w:val="00162BD3"/>
    <w:rsid w:val="00163613"/>
    <w:rsid w:val="00163A80"/>
    <w:rsid w:val="0016474B"/>
    <w:rsid w:val="00170A19"/>
    <w:rsid w:val="00170C8A"/>
    <w:rsid w:val="00171BE8"/>
    <w:rsid w:val="0017342F"/>
    <w:rsid w:val="00173EA8"/>
    <w:rsid w:val="0017426B"/>
    <w:rsid w:val="00175D02"/>
    <w:rsid w:val="00176970"/>
    <w:rsid w:val="00177BC2"/>
    <w:rsid w:val="00177CBA"/>
    <w:rsid w:val="00177D80"/>
    <w:rsid w:val="001822F8"/>
    <w:rsid w:val="001853DF"/>
    <w:rsid w:val="001859A3"/>
    <w:rsid w:val="00185E74"/>
    <w:rsid w:val="0018631E"/>
    <w:rsid w:val="001863F9"/>
    <w:rsid w:val="00186D14"/>
    <w:rsid w:val="001913EF"/>
    <w:rsid w:val="001919D0"/>
    <w:rsid w:val="00192508"/>
    <w:rsid w:val="00192D49"/>
    <w:rsid w:val="00193869"/>
    <w:rsid w:val="00194A5E"/>
    <w:rsid w:val="001956E6"/>
    <w:rsid w:val="0019590E"/>
    <w:rsid w:val="00195E52"/>
    <w:rsid w:val="001966B4"/>
    <w:rsid w:val="001968C3"/>
    <w:rsid w:val="00196D1B"/>
    <w:rsid w:val="001974E7"/>
    <w:rsid w:val="00197605"/>
    <w:rsid w:val="001A0694"/>
    <w:rsid w:val="001A0C3F"/>
    <w:rsid w:val="001A224B"/>
    <w:rsid w:val="001A3BDE"/>
    <w:rsid w:val="001A3C42"/>
    <w:rsid w:val="001A3E0A"/>
    <w:rsid w:val="001A400B"/>
    <w:rsid w:val="001A5B6A"/>
    <w:rsid w:val="001A60FF"/>
    <w:rsid w:val="001A6BE2"/>
    <w:rsid w:val="001A6E4D"/>
    <w:rsid w:val="001A76F0"/>
    <w:rsid w:val="001A7CE6"/>
    <w:rsid w:val="001B1A88"/>
    <w:rsid w:val="001B331D"/>
    <w:rsid w:val="001B38F9"/>
    <w:rsid w:val="001B437C"/>
    <w:rsid w:val="001B47A0"/>
    <w:rsid w:val="001B4AA0"/>
    <w:rsid w:val="001B5138"/>
    <w:rsid w:val="001B5901"/>
    <w:rsid w:val="001B5DDF"/>
    <w:rsid w:val="001B7243"/>
    <w:rsid w:val="001B7AA0"/>
    <w:rsid w:val="001C0EEF"/>
    <w:rsid w:val="001C11BC"/>
    <w:rsid w:val="001C18EA"/>
    <w:rsid w:val="001C221C"/>
    <w:rsid w:val="001C2481"/>
    <w:rsid w:val="001C277E"/>
    <w:rsid w:val="001C3975"/>
    <w:rsid w:val="001C3B58"/>
    <w:rsid w:val="001C6D72"/>
    <w:rsid w:val="001C7315"/>
    <w:rsid w:val="001D0088"/>
    <w:rsid w:val="001D05E0"/>
    <w:rsid w:val="001D10A9"/>
    <w:rsid w:val="001D337F"/>
    <w:rsid w:val="001D3C39"/>
    <w:rsid w:val="001D46D0"/>
    <w:rsid w:val="001D6271"/>
    <w:rsid w:val="001D6BAF"/>
    <w:rsid w:val="001D7477"/>
    <w:rsid w:val="001D74B9"/>
    <w:rsid w:val="001D77BD"/>
    <w:rsid w:val="001E02D7"/>
    <w:rsid w:val="001E066D"/>
    <w:rsid w:val="001E07A1"/>
    <w:rsid w:val="001E1AEE"/>
    <w:rsid w:val="001E2071"/>
    <w:rsid w:val="001E2AB0"/>
    <w:rsid w:val="001E4C28"/>
    <w:rsid w:val="001E5A55"/>
    <w:rsid w:val="001E5FA8"/>
    <w:rsid w:val="001E6318"/>
    <w:rsid w:val="001E63EA"/>
    <w:rsid w:val="001E6975"/>
    <w:rsid w:val="001E7D86"/>
    <w:rsid w:val="001F1060"/>
    <w:rsid w:val="001F3897"/>
    <w:rsid w:val="001F392D"/>
    <w:rsid w:val="001F45FB"/>
    <w:rsid w:val="001F4BD3"/>
    <w:rsid w:val="001F4EDE"/>
    <w:rsid w:val="001F50CD"/>
    <w:rsid w:val="00200287"/>
    <w:rsid w:val="00200F5D"/>
    <w:rsid w:val="00201223"/>
    <w:rsid w:val="002018DE"/>
    <w:rsid w:val="00201BFB"/>
    <w:rsid w:val="00202695"/>
    <w:rsid w:val="002029FA"/>
    <w:rsid w:val="002030F5"/>
    <w:rsid w:val="00203504"/>
    <w:rsid w:val="00204244"/>
    <w:rsid w:val="00206707"/>
    <w:rsid w:val="00210389"/>
    <w:rsid w:val="002112ED"/>
    <w:rsid w:val="00212434"/>
    <w:rsid w:val="00212711"/>
    <w:rsid w:val="002131E0"/>
    <w:rsid w:val="002135EF"/>
    <w:rsid w:val="00216963"/>
    <w:rsid w:val="00216988"/>
    <w:rsid w:val="00220EE4"/>
    <w:rsid w:val="00220F20"/>
    <w:rsid w:val="00221566"/>
    <w:rsid w:val="00221B04"/>
    <w:rsid w:val="00222480"/>
    <w:rsid w:val="00222774"/>
    <w:rsid w:val="00223309"/>
    <w:rsid w:val="00223614"/>
    <w:rsid w:val="00223784"/>
    <w:rsid w:val="00223A0F"/>
    <w:rsid w:val="00223A72"/>
    <w:rsid w:val="00223D1D"/>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A62"/>
    <w:rsid w:val="00244C36"/>
    <w:rsid w:val="002455CA"/>
    <w:rsid w:val="00246E18"/>
    <w:rsid w:val="00247350"/>
    <w:rsid w:val="002477DF"/>
    <w:rsid w:val="002478E6"/>
    <w:rsid w:val="00250485"/>
    <w:rsid w:val="00250AD0"/>
    <w:rsid w:val="0025204C"/>
    <w:rsid w:val="00252850"/>
    <w:rsid w:val="00253136"/>
    <w:rsid w:val="00254869"/>
    <w:rsid w:val="00254BC6"/>
    <w:rsid w:val="00256755"/>
    <w:rsid w:val="0025700F"/>
    <w:rsid w:val="002570CC"/>
    <w:rsid w:val="00257960"/>
    <w:rsid w:val="002606E4"/>
    <w:rsid w:val="00263124"/>
    <w:rsid w:val="0026414E"/>
    <w:rsid w:val="00264167"/>
    <w:rsid w:val="0026600F"/>
    <w:rsid w:val="002675F8"/>
    <w:rsid w:val="00270ED3"/>
    <w:rsid w:val="002712E9"/>
    <w:rsid w:val="002726D5"/>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4152"/>
    <w:rsid w:val="00284425"/>
    <w:rsid w:val="002848EA"/>
    <w:rsid w:val="00284AC2"/>
    <w:rsid w:val="002914AB"/>
    <w:rsid w:val="00293049"/>
    <w:rsid w:val="00294244"/>
    <w:rsid w:val="00294AE7"/>
    <w:rsid w:val="00294C83"/>
    <w:rsid w:val="00295060"/>
    <w:rsid w:val="00295096"/>
    <w:rsid w:val="0029532E"/>
    <w:rsid w:val="002956B5"/>
    <w:rsid w:val="00295EE4"/>
    <w:rsid w:val="00296899"/>
    <w:rsid w:val="0029719F"/>
    <w:rsid w:val="0029792C"/>
    <w:rsid w:val="002A1BA2"/>
    <w:rsid w:val="002A1DED"/>
    <w:rsid w:val="002A258D"/>
    <w:rsid w:val="002A2CBE"/>
    <w:rsid w:val="002A2F8E"/>
    <w:rsid w:val="002A4883"/>
    <w:rsid w:val="002A4B54"/>
    <w:rsid w:val="002A75A3"/>
    <w:rsid w:val="002A75BD"/>
    <w:rsid w:val="002B0DA2"/>
    <w:rsid w:val="002B17ED"/>
    <w:rsid w:val="002B4B66"/>
    <w:rsid w:val="002B543C"/>
    <w:rsid w:val="002B61C1"/>
    <w:rsid w:val="002B69DF"/>
    <w:rsid w:val="002B6A7B"/>
    <w:rsid w:val="002B7C35"/>
    <w:rsid w:val="002C0AAC"/>
    <w:rsid w:val="002C229A"/>
    <w:rsid w:val="002C2451"/>
    <w:rsid w:val="002C264C"/>
    <w:rsid w:val="002C3509"/>
    <w:rsid w:val="002C3902"/>
    <w:rsid w:val="002C5C3B"/>
    <w:rsid w:val="002C5E3B"/>
    <w:rsid w:val="002C6630"/>
    <w:rsid w:val="002C6662"/>
    <w:rsid w:val="002C6742"/>
    <w:rsid w:val="002C6DA5"/>
    <w:rsid w:val="002D0D4F"/>
    <w:rsid w:val="002D117D"/>
    <w:rsid w:val="002D1A13"/>
    <w:rsid w:val="002D31E2"/>
    <w:rsid w:val="002D3557"/>
    <w:rsid w:val="002D365A"/>
    <w:rsid w:val="002D3BA5"/>
    <w:rsid w:val="002D454F"/>
    <w:rsid w:val="002D6B05"/>
    <w:rsid w:val="002D728F"/>
    <w:rsid w:val="002D7697"/>
    <w:rsid w:val="002D7843"/>
    <w:rsid w:val="002E1295"/>
    <w:rsid w:val="002E1555"/>
    <w:rsid w:val="002E1E74"/>
    <w:rsid w:val="002E233F"/>
    <w:rsid w:val="002E583B"/>
    <w:rsid w:val="002E6F9B"/>
    <w:rsid w:val="002E75FF"/>
    <w:rsid w:val="002E773E"/>
    <w:rsid w:val="002E79F1"/>
    <w:rsid w:val="002E7C1C"/>
    <w:rsid w:val="002F05E0"/>
    <w:rsid w:val="002F0F61"/>
    <w:rsid w:val="002F13C2"/>
    <w:rsid w:val="002F1506"/>
    <w:rsid w:val="002F2EDC"/>
    <w:rsid w:val="002F3A8A"/>
    <w:rsid w:val="002F3D71"/>
    <w:rsid w:val="002F42E6"/>
    <w:rsid w:val="002F590C"/>
    <w:rsid w:val="002F61FA"/>
    <w:rsid w:val="002F65B3"/>
    <w:rsid w:val="002F7269"/>
    <w:rsid w:val="002F798F"/>
    <w:rsid w:val="002F7F96"/>
    <w:rsid w:val="00300046"/>
    <w:rsid w:val="003000AF"/>
    <w:rsid w:val="00300673"/>
    <w:rsid w:val="0030176F"/>
    <w:rsid w:val="00301797"/>
    <w:rsid w:val="00301CF4"/>
    <w:rsid w:val="00302EE2"/>
    <w:rsid w:val="00304BBD"/>
    <w:rsid w:val="003059BC"/>
    <w:rsid w:val="00305F96"/>
    <w:rsid w:val="00306D11"/>
    <w:rsid w:val="00306F2D"/>
    <w:rsid w:val="00306F83"/>
    <w:rsid w:val="00306F9C"/>
    <w:rsid w:val="00307013"/>
    <w:rsid w:val="00307222"/>
    <w:rsid w:val="003072B8"/>
    <w:rsid w:val="003078BF"/>
    <w:rsid w:val="00307DFD"/>
    <w:rsid w:val="003101F6"/>
    <w:rsid w:val="00312030"/>
    <w:rsid w:val="00312546"/>
    <w:rsid w:val="00313F84"/>
    <w:rsid w:val="00314790"/>
    <w:rsid w:val="00314B30"/>
    <w:rsid w:val="00314E11"/>
    <w:rsid w:val="00315017"/>
    <w:rsid w:val="0031513A"/>
    <w:rsid w:val="0031527E"/>
    <w:rsid w:val="003166E0"/>
    <w:rsid w:val="003168C1"/>
    <w:rsid w:val="00316B18"/>
    <w:rsid w:val="00317019"/>
    <w:rsid w:val="003176CD"/>
    <w:rsid w:val="00320F28"/>
    <w:rsid w:val="0032172B"/>
    <w:rsid w:val="00321984"/>
    <w:rsid w:val="00323F1B"/>
    <w:rsid w:val="003241A1"/>
    <w:rsid w:val="00324512"/>
    <w:rsid w:val="00324BEE"/>
    <w:rsid w:val="00325A79"/>
    <w:rsid w:val="00325D7F"/>
    <w:rsid w:val="00325F70"/>
    <w:rsid w:val="003269F6"/>
    <w:rsid w:val="00332475"/>
    <w:rsid w:val="00332D9B"/>
    <w:rsid w:val="00334FFF"/>
    <w:rsid w:val="003402CC"/>
    <w:rsid w:val="00340C33"/>
    <w:rsid w:val="0034529D"/>
    <w:rsid w:val="00345388"/>
    <w:rsid w:val="00345BBC"/>
    <w:rsid w:val="00346F34"/>
    <w:rsid w:val="003473C5"/>
    <w:rsid w:val="0034745D"/>
    <w:rsid w:val="00347A0B"/>
    <w:rsid w:val="00347BEC"/>
    <w:rsid w:val="003506B7"/>
    <w:rsid w:val="00351415"/>
    <w:rsid w:val="00351A3D"/>
    <w:rsid w:val="00352F02"/>
    <w:rsid w:val="003543D7"/>
    <w:rsid w:val="003544DE"/>
    <w:rsid w:val="0035514B"/>
    <w:rsid w:val="0035619F"/>
    <w:rsid w:val="003562D8"/>
    <w:rsid w:val="003565FA"/>
    <w:rsid w:val="00356CA8"/>
    <w:rsid w:val="00356DC4"/>
    <w:rsid w:val="00357F84"/>
    <w:rsid w:val="0036031C"/>
    <w:rsid w:val="00360713"/>
    <w:rsid w:val="00360E43"/>
    <w:rsid w:val="003617B2"/>
    <w:rsid w:val="00362A0E"/>
    <w:rsid w:val="00362C30"/>
    <w:rsid w:val="00366688"/>
    <w:rsid w:val="00366B76"/>
    <w:rsid w:val="0036702C"/>
    <w:rsid w:val="003677AF"/>
    <w:rsid w:val="003703DC"/>
    <w:rsid w:val="00371F2A"/>
    <w:rsid w:val="003726F1"/>
    <w:rsid w:val="0037288D"/>
    <w:rsid w:val="00372CDA"/>
    <w:rsid w:val="00372DC1"/>
    <w:rsid w:val="003737CE"/>
    <w:rsid w:val="0037425D"/>
    <w:rsid w:val="00375DFE"/>
    <w:rsid w:val="00377660"/>
    <w:rsid w:val="0038147D"/>
    <w:rsid w:val="00381D85"/>
    <w:rsid w:val="00382704"/>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E09"/>
    <w:rsid w:val="00396D1F"/>
    <w:rsid w:val="00397A79"/>
    <w:rsid w:val="00397BF6"/>
    <w:rsid w:val="003A3127"/>
    <w:rsid w:val="003A340B"/>
    <w:rsid w:val="003A479B"/>
    <w:rsid w:val="003A4B25"/>
    <w:rsid w:val="003A4BD1"/>
    <w:rsid w:val="003A5297"/>
    <w:rsid w:val="003A53FB"/>
    <w:rsid w:val="003A65E7"/>
    <w:rsid w:val="003A665C"/>
    <w:rsid w:val="003A7AB3"/>
    <w:rsid w:val="003A7F9F"/>
    <w:rsid w:val="003B0F3C"/>
    <w:rsid w:val="003B2B02"/>
    <w:rsid w:val="003B44CC"/>
    <w:rsid w:val="003B4883"/>
    <w:rsid w:val="003B5B78"/>
    <w:rsid w:val="003B6526"/>
    <w:rsid w:val="003B65E9"/>
    <w:rsid w:val="003B7584"/>
    <w:rsid w:val="003B7A55"/>
    <w:rsid w:val="003C017E"/>
    <w:rsid w:val="003C11A6"/>
    <w:rsid w:val="003C1C34"/>
    <w:rsid w:val="003C323B"/>
    <w:rsid w:val="003C43C5"/>
    <w:rsid w:val="003C55C2"/>
    <w:rsid w:val="003C7886"/>
    <w:rsid w:val="003D02C9"/>
    <w:rsid w:val="003D096B"/>
    <w:rsid w:val="003D09B3"/>
    <w:rsid w:val="003D0B49"/>
    <w:rsid w:val="003D0DCB"/>
    <w:rsid w:val="003D2AE8"/>
    <w:rsid w:val="003D60D7"/>
    <w:rsid w:val="003D615A"/>
    <w:rsid w:val="003D661C"/>
    <w:rsid w:val="003D66F7"/>
    <w:rsid w:val="003D7D7D"/>
    <w:rsid w:val="003E0206"/>
    <w:rsid w:val="003E089B"/>
    <w:rsid w:val="003E135F"/>
    <w:rsid w:val="003E2AB0"/>
    <w:rsid w:val="003E32A0"/>
    <w:rsid w:val="003E348A"/>
    <w:rsid w:val="003E3F22"/>
    <w:rsid w:val="003E602B"/>
    <w:rsid w:val="003E6F58"/>
    <w:rsid w:val="003E7968"/>
    <w:rsid w:val="003E7CF8"/>
    <w:rsid w:val="003E7EB3"/>
    <w:rsid w:val="003F0743"/>
    <w:rsid w:val="003F17F1"/>
    <w:rsid w:val="003F34E4"/>
    <w:rsid w:val="003F356A"/>
    <w:rsid w:val="003F4D7F"/>
    <w:rsid w:val="003F58A3"/>
    <w:rsid w:val="003F5ADB"/>
    <w:rsid w:val="003F7389"/>
    <w:rsid w:val="003F780A"/>
    <w:rsid w:val="004002C8"/>
    <w:rsid w:val="0040105D"/>
    <w:rsid w:val="00402B46"/>
    <w:rsid w:val="00404B05"/>
    <w:rsid w:val="00404E93"/>
    <w:rsid w:val="00405AAB"/>
    <w:rsid w:val="00407A10"/>
    <w:rsid w:val="00411800"/>
    <w:rsid w:val="00412025"/>
    <w:rsid w:val="00412071"/>
    <w:rsid w:val="00412313"/>
    <w:rsid w:val="00412495"/>
    <w:rsid w:val="00412AA9"/>
    <w:rsid w:val="00414CD3"/>
    <w:rsid w:val="00420A92"/>
    <w:rsid w:val="00420ACF"/>
    <w:rsid w:val="00420F00"/>
    <w:rsid w:val="00421281"/>
    <w:rsid w:val="004215DD"/>
    <w:rsid w:val="00421B42"/>
    <w:rsid w:val="0042708E"/>
    <w:rsid w:val="00427251"/>
    <w:rsid w:val="00427BAD"/>
    <w:rsid w:val="004301CA"/>
    <w:rsid w:val="00430913"/>
    <w:rsid w:val="00431C27"/>
    <w:rsid w:val="004339B9"/>
    <w:rsid w:val="00433C64"/>
    <w:rsid w:val="00433F44"/>
    <w:rsid w:val="0043429F"/>
    <w:rsid w:val="004348BE"/>
    <w:rsid w:val="0043516F"/>
    <w:rsid w:val="004361A7"/>
    <w:rsid w:val="00436CC4"/>
    <w:rsid w:val="00436F52"/>
    <w:rsid w:val="004370BA"/>
    <w:rsid w:val="00440FAB"/>
    <w:rsid w:val="00442632"/>
    <w:rsid w:val="00442A15"/>
    <w:rsid w:val="004432B4"/>
    <w:rsid w:val="004433A5"/>
    <w:rsid w:val="00443772"/>
    <w:rsid w:val="00443C92"/>
    <w:rsid w:val="00443E15"/>
    <w:rsid w:val="00443EDF"/>
    <w:rsid w:val="004441E3"/>
    <w:rsid w:val="0044420F"/>
    <w:rsid w:val="00444BF5"/>
    <w:rsid w:val="0044512A"/>
    <w:rsid w:val="004462BF"/>
    <w:rsid w:val="004504F3"/>
    <w:rsid w:val="004518AD"/>
    <w:rsid w:val="0045219A"/>
    <w:rsid w:val="0045242B"/>
    <w:rsid w:val="00453949"/>
    <w:rsid w:val="00453BFA"/>
    <w:rsid w:val="00454E2C"/>
    <w:rsid w:val="00455680"/>
    <w:rsid w:val="00455AF4"/>
    <w:rsid w:val="00455B72"/>
    <w:rsid w:val="0045631C"/>
    <w:rsid w:val="004573C8"/>
    <w:rsid w:val="00457767"/>
    <w:rsid w:val="004577E5"/>
    <w:rsid w:val="004605B7"/>
    <w:rsid w:val="00461417"/>
    <w:rsid w:val="00461AC0"/>
    <w:rsid w:val="00463106"/>
    <w:rsid w:val="004636C6"/>
    <w:rsid w:val="004650A3"/>
    <w:rsid w:val="00465631"/>
    <w:rsid w:val="00470208"/>
    <w:rsid w:val="004709B4"/>
    <w:rsid w:val="004711A1"/>
    <w:rsid w:val="004725A0"/>
    <w:rsid w:val="004735BA"/>
    <w:rsid w:val="004739C8"/>
    <w:rsid w:val="00473D0F"/>
    <w:rsid w:val="00474039"/>
    <w:rsid w:val="00475089"/>
    <w:rsid w:val="004759A4"/>
    <w:rsid w:val="00475C47"/>
    <w:rsid w:val="004802B4"/>
    <w:rsid w:val="00480D90"/>
    <w:rsid w:val="00481853"/>
    <w:rsid w:val="00481D63"/>
    <w:rsid w:val="00481DFB"/>
    <w:rsid w:val="004823FD"/>
    <w:rsid w:val="00482AF9"/>
    <w:rsid w:val="00482CDE"/>
    <w:rsid w:val="004837E5"/>
    <w:rsid w:val="00483FB4"/>
    <w:rsid w:val="004851D5"/>
    <w:rsid w:val="00485296"/>
    <w:rsid w:val="00486372"/>
    <w:rsid w:val="004869DB"/>
    <w:rsid w:val="00487290"/>
    <w:rsid w:val="004872B8"/>
    <w:rsid w:val="0048756B"/>
    <w:rsid w:val="004877D3"/>
    <w:rsid w:val="0049116C"/>
    <w:rsid w:val="00491CE4"/>
    <w:rsid w:val="0049241E"/>
    <w:rsid w:val="00492D57"/>
    <w:rsid w:val="00492D77"/>
    <w:rsid w:val="00493514"/>
    <w:rsid w:val="00493DEA"/>
    <w:rsid w:val="00494B68"/>
    <w:rsid w:val="004958B9"/>
    <w:rsid w:val="00496287"/>
    <w:rsid w:val="004A007D"/>
    <w:rsid w:val="004A086F"/>
    <w:rsid w:val="004A10F6"/>
    <w:rsid w:val="004A117E"/>
    <w:rsid w:val="004A129C"/>
    <w:rsid w:val="004A2B07"/>
    <w:rsid w:val="004A3D08"/>
    <w:rsid w:val="004A54C2"/>
    <w:rsid w:val="004A5691"/>
    <w:rsid w:val="004A6149"/>
    <w:rsid w:val="004A654E"/>
    <w:rsid w:val="004A664D"/>
    <w:rsid w:val="004A7A42"/>
    <w:rsid w:val="004B08DE"/>
    <w:rsid w:val="004B220B"/>
    <w:rsid w:val="004B310A"/>
    <w:rsid w:val="004B4D0D"/>
    <w:rsid w:val="004B65C4"/>
    <w:rsid w:val="004C023F"/>
    <w:rsid w:val="004C02B3"/>
    <w:rsid w:val="004C1A2B"/>
    <w:rsid w:val="004C2167"/>
    <w:rsid w:val="004C2404"/>
    <w:rsid w:val="004C250D"/>
    <w:rsid w:val="004C3512"/>
    <w:rsid w:val="004C3C90"/>
    <w:rsid w:val="004C3F08"/>
    <w:rsid w:val="004C48E4"/>
    <w:rsid w:val="004C4C48"/>
    <w:rsid w:val="004C5916"/>
    <w:rsid w:val="004C619E"/>
    <w:rsid w:val="004C6685"/>
    <w:rsid w:val="004C720E"/>
    <w:rsid w:val="004C7749"/>
    <w:rsid w:val="004D1347"/>
    <w:rsid w:val="004D2B8F"/>
    <w:rsid w:val="004D2D74"/>
    <w:rsid w:val="004D32A3"/>
    <w:rsid w:val="004D49AA"/>
    <w:rsid w:val="004D5512"/>
    <w:rsid w:val="004D5992"/>
    <w:rsid w:val="004D613F"/>
    <w:rsid w:val="004D638C"/>
    <w:rsid w:val="004D6398"/>
    <w:rsid w:val="004E02BB"/>
    <w:rsid w:val="004E037A"/>
    <w:rsid w:val="004E077F"/>
    <w:rsid w:val="004E0822"/>
    <w:rsid w:val="004E08C7"/>
    <w:rsid w:val="004E0CE4"/>
    <w:rsid w:val="004E166A"/>
    <w:rsid w:val="004E1697"/>
    <w:rsid w:val="004E2722"/>
    <w:rsid w:val="004E2910"/>
    <w:rsid w:val="004E2D71"/>
    <w:rsid w:val="004E2FB7"/>
    <w:rsid w:val="004E3246"/>
    <w:rsid w:val="004E3F77"/>
    <w:rsid w:val="004E51B1"/>
    <w:rsid w:val="004E601F"/>
    <w:rsid w:val="004E6FE0"/>
    <w:rsid w:val="004E7A0F"/>
    <w:rsid w:val="004E7BEF"/>
    <w:rsid w:val="004F200C"/>
    <w:rsid w:val="004F218B"/>
    <w:rsid w:val="004F21F1"/>
    <w:rsid w:val="004F2C0A"/>
    <w:rsid w:val="004F2F45"/>
    <w:rsid w:val="004F5FA0"/>
    <w:rsid w:val="004F6F2C"/>
    <w:rsid w:val="004F79CD"/>
    <w:rsid w:val="004F7DCF"/>
    <w:rsid w:val="00500F5F"/>
    <w:rsid w:val="00501C83"/>
    <w:rsid w:val="00502CD7"/>
    <w:rsid w:val="00503231"/>
    <w:rsid w:val="0050329B"/>
    <w:rsid w:val="00503CC4"/>
    <w:rsid w:val="00504987"/>
    <w:rsid w:val="00505575"/>
    <w:rsid w:val="00505B6E"/>
    <w:rsid w:val="0051049B"/>
    <w:rsid w:val="00510A8A"/>
    <w:rsid w:val="0051219D"/>
    <w:rsid w:val="00512591"/>
    <w:rsid w:val="00513961"/>
    <w:rsid w:val="005139B2"/>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72A2"/>
    <w:rsid w:val="00527358"/>
    <w:rsid w:val="00527FC5"/>
    <w:rsid w:val="00531688"/>
    <w:rsid w:val="00531B33"/>
    <w:rsid w:val="0053236D"/>
    <w:rsid w:val="005326FE"/>
    <w:rsid w:val="00533C4F"/>
    <w:rsid w:val="00534189"/>
    <w:rsid w:val="0053427D"/>
    <w:rsid w:val="0053496B"/>
    <w:rsid w:val="00537E10"/>
    <w:rsid w:val="00540845"/>
    <w:rsid w:val="005409AE"/>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F9B"/>
    <w:rsid w:val="0055352A"/>
    <w:rsid w:val="00553543"/>
    <w:rsid w:val="00554576"/>
    <w:rsid w:val="0055460E"/>
    <w:rsid w:val="0055585F"/>
    <w:rsid w:val="00556834"/>
    <w:rsid w:val="005569BC"/>
    <w:rsid w:val="00556B2F"/>
    <w:rsid w:val="00556D27"/>
    <w:rsid w:val="00557480"/>
    <w:rsid w:val="0056000D"/>
    <w:rsid w:val="00560C3C"/>
    <w:rsid w:val="00560F20"/>
    <w:rsid w:val="005613D0"/>
    <w:rsid w:val="0056190A"/>
    <w:rsid w:val="00561E4D"/>
    <w:rsid w:val="005632D3"/>
    <w:rsid w:val="00563A66"/>
    <w:rsid w:val="0056426E"/>
    <w:rsid w:val="0056572D"/>
    <w:rsid w:val="00570C1E"/>
    <w:rsid w:val="00571DA6"/>
    <w:rsid w:val="0057229A"/>
    <w:rsid w:val="0057381A"/>
    <w:rsid w:val="00573A9D"/>
    <w:rsid w:val="00573AF3"/>
    <w:rsid w:val="005757FA"/>
    <w:rsid w:val="0057685F"/>
    <w:rsid w:val="0057691C"/>
    <w:rsid w:val="00576992"/>
    <w:rsid w:val="005813B8"/>
    <w:rsid w:val="00581838"/>
    <w:rsid w:val="00581EC5"/>
    <w:rsid w:val="00582A2C"/>
    <w:rsid w:val="00583BE9"/>
    <w:rsid w:val="00583C75"/>
    <w:rsid w:val="00584218"/>
    <w:rsid w:val="005842A6"/>
    <w:rsid w:val="00584E00"/>
    <w:rsid w:val="00585A84"/>
    <w:rsid w:val="00585F00"/>
    <w:rsid w:val="0058638B"/>
    <w:rsid w:val="00586A2D"/>
    <w:rsid w:val="00586AD4"/>
    <w:rsid w:val="00590670"/>
    <w:rsid w:val="00591E31"/>
    <w:rsid w:val="00592700"/>
    <w:rsid w:val="00592C0C"/>
    <w:rsid w:val="005951A5"/>
    <w:rsid w:val="00596B20"/>
    <w:rsid w:val="00597432"/>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C66"/>
    <w:rsid w:val="005A5053"/>
    <w:rsid w:val="005A50FB"/>
    <w:rsid w:val="005A516D"/>
    <w:rsid w:val="005A56CB"/>
    <w:rsid w:val="005A6150"/>
    <w:rsid w:val="005A61A0"/>
    <w:rsid w:val="005A64BB"/>
    <w:rsid w:val="005A676A"/>
    <w:rsid w:val="005A6F2B"/>
    <w:rsid w:val="005B11F5"/>
    <w:rsid w:val="005B1924"/>
    <w:rsid w:val="005B1B7A"/>
    <w:rsid w:val="005B20DF"/>
    <w:rsid w:val="005B275E"/>
    <w:rsid w:val="005B2F8D"/>
    <w:rsid w:val="005B3FC9"/>
    <w:rsid w:val="005B44D2"/>
    <w:rsid w:val="005B4CAD"/>
    <w:rsid w:val="005B678A"/>
    <w:rsid w:val="005B6926"/>
    <w:rsid w:val="005B6C5C"/>
    <w:rsid w:val="005B6E48"/>
    <w:rsid w:val="005B7F5F"/>
    <w:rsid w:val="005C1096"/>
    <w:rsid w:val="005C10BA"/>
    <w:rsid w:val="005C1181"/>
    <w:rsid w:val="005C2065"/>
    <w:rsid w:val="005C2374"/>
    <w:rsid w:val="005C2B15"/>
    <w:rsid w:val="005C2B24"/>
    <w:rsid w:val="005C32A9"/>
    <w:rsid w:val="005C4C11"/>
    <w:rsid w:val="005C5442"/>
    <w:rsid w:val="005D114A"/>
    <w:rsid w:val="005D1B10"/>
    <w:rsid w:val="005D3994"/>
    <w:rsid w:val="005D56FF"/>
    <w:rsid w:val="005D5814"/>
    <w:rsid w:val="005D5C22"/>
    <w:rsid w:val="005D6D3C"/>
    <w:rsid w:val="005D7ADB"/>
    <w:rsid w:val="005E04B4"/>
    <w:rsid w:val="005E1429"/>
    <w:rsid w:val="005E16F7"/>
    <w:rsid w:val="005E3B8F"/>
    <w:rsid w:val="005E4147"/>
    <w:rsid w:val="005E6284"/>
    <w:rsid w:val="005E68A4"/>
    <w:rsid w:val="005E74F0"/>
    <w:rsid w:val="005F09E9"/>
    <w:rsid w:val="005F0F49"/>
    <w:rsid w:val="005F10B1"/>
    <w:rsid w:val="005F12B7"/>
    <w:rsid w:val="005F1B10"/>
    <w:rsid w:val="005F2A43"/>
    <w:rsid w:val="005F38DD"/>
    <w:rsid w:val="005F6ADD"/>
    <w:rsid w:val="00600140"/>
    <w:rsid w:val="00600F04"/>
    <w:rsid w:val="0060293C"/>
    <w:rsid w:val="00603072"/>
    <w:rsid w:val="0060323D"/>
    <w:rsid w:val="00604EB5"/>
    <w:rsid w:val="006065B6"/>
    <w:rsid w:val="006066E3"/>
    <w:rsid w:val="00606AFC"/>
    <w:rsid w:val="00610DD2"/>
    <w:rsid w:val="00611C0F"/>
    <w:rsid w:val="00612326"/>
    <w:rsid w:val="00612395"/>
    <w:rsid w:val="00612B78"/>
    <w:rsid w:val="0061322D"/>
    <w:rsid w:val="00613266"/>
    <w:rsid w:val="006133C2"/>
    <w:rsid w:val="00613FDE"/>
    <w:rsid w:val="0061466C"/>
    <w:rsid w:val="00614C92"/>
    <w:rsid w:val="006151CC"/>
    <w:rsid w:val="00615729"/>
    <w:rsid w:val="00615C07"/>
    <w:rsid w:val="00615E86"/>
    <w:rsid w:val="00616621"/>
    <w:rsid w:val="00620D43"/>
    <w:rsid w:val="00622874"/>
    <w:rsid w:val="0062292C"/>
    <w:rsid w:val="00623A80"/>
    <w:rsid w:val="00623B73"/>
    <w:rsid w:val="0062401B"/>
    <w:rsid w:val="006245D4"/>
    <w:rsid w:val="00624880"/>
    <w:rsid w:val="00624B1F"/>
    <w:rsid w:val="006254F1"/>
    <w:rsid w:val="00626914"/>
    <w:rsid w:val="0062743A"/>
    <w:rsid w:val="00627550"/>
    <w:rsid w:val="00627575"/>
    <w:rsid w:val="00630C42"/>
    <w:rsid w:val="0063186E"/>
    <w:rsid w:val="006320BB"/>
    <w:rsid w:val="006324AF"/>
    <w:rsid w:val="00633B61"/>
    <w:rsid w:val="00633C34"/>
    <w:rsid w:val="00633DB1"/>
    <w:rsid w:val="0063505B"/>
    <w:rsid w:val="00635447"/>
    <w:rsid w:val="00635552"/>
    <w:rsid w:val="00641368"/>
    <w:rsid w:val="006419F3"/>
    <w:rsid w:val="00641DC0"/>
    <w:rsid w:val="00641F7B"/>
    <w:rsid w:val="00642B33"/>
    <w:rsid w:val="00644778"/>
    <w:rsid w:val="00645ABC"/>
    <w:rsid w:val="00645AD6"/>
    <w:rsid w:val="00645D20"/>
    <w:rsid w:val="00645D64"/>
    <w:rsid w:val="0064741D"/>
    <w:rsid w:val="00650382"/>
    <w:rsid w:val="00650514"/>
    <w:rsid w:val="00652A5B"/>
    <w:rsid w:val="0065392B"/>
    <w:rsid w:val="00653CDC"/>
    <w:rsid w:val="00653E23"/>
    <w:rsid w:val="00653FDF"/>
    <w:rsid w:val="006554BE"/>
    <w:rsid w:val="006555C9"/>
    <w:rsid w:val="00655E77"/>
    <w:rsid w:val="00657491"/>
    <w:rsid w:val="00657777"/>
    <w:rsid w:val="00657AEC"/>
    <w:rsid w:val="00657B75"/>
    <w:rsid w:val="0066013D"/>
    <w:rsid w:val="00661E6D"/>
    <w:rsid w:val="00664AA6"/>
    <w:rsid w:val="00670521"/>
    <w:rsid w:val="006710AC"/>
    <w:rsid w:val="00671C61"/>
    <w:rsid w:val="00672143"/>
    <w:rsid w:val="00672E0B"/>
    <w:rsid w:val="00672EB3"/>
    <w:rsid w:val="006742C3"/>
    <w:rsid w:val="00676101"/>
    <w:rsid w:val="0067733C"/>
    <w:rsid w:val="006805DA"/>
    <w:rsid w:val="0068137D"/>
    <w:rsid w:val="0068169E"/>
    <w:rsid w:val="0068197E"/>
    <w:rsid w:val="00681996"/>
    <w:rsid w:val="0068224C"/>
    <w:rsid w:val="00683752"/>
    <w:rsid w:val="00684E20"/>
    <w:rsid w:val="00684EDF"/>
    <w:rsid w:val="006850B9"/>
    <w:rsid w:val="006871DD"/>
    <w:rsid w:val="0069089B"/>
    <w:rsid w:val="00691545"/>
    <w:rsid w:val="00691E02"/>
    <w:rsid w:val="00692499"/>
    <w:rsid w:val="006926D2"/>
    <w:rsid w:val="006930C9"/>
    <w:rsid w:val="00693D06"/>
    <w:rsid w:val="006942F1"/>
    <w:rsid w:val="0069501C"/>
    <w:rsid w:val="0069649A"/>
    <w:rsid w:val="00696925"/>
    <w:rsid w:val="00696AD8"/>
    <w:rsid w:val="00696E47"/>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FA6"/>
    <w:rsid w:val="006B42E5"/>
    <w:rsid w:val="006B42F0"/>
    <w:rsid w:val="006B7A28"/>
    <w:rsid w:val="006C0A29"/>
    <w:rsid w:val="006C0C7D"/>
    <w:rsid w:val="006C1714"/>
    <w:rsid w:val="006C1E41"/>
    <w:rsid w:val="006C2044"/>
    <w:rsid w:val="006C242E"/>
    <w:rsid w:val="006C263C"/>
    <w:rsid w:val="006C3AB7"/>
    <w:rsid w:val="006C3E81"/>
    <w:rsid w:val="006C40FE"/>
    <w:rsid w:val="006C49DD"/>
    <w:rsid w:val="006C5719"/>
    <w:rsid w:val="006C61F7"/>
    <w:rsid w:val="006C6F33"/>
    <w:rsid w:val="006C7658"/>
    <w:rsid w:val="006D100B"/>
    <w:rsid w:val="006D18F5"/>
    <w:rsid w:val="006D274B"/>
    <w:rsid w:val="006D28BD"/>
    <w:rsid w:val="006D2985"/>
    <w:rsid w:val="006D36A8"/>
    <w:rsid w:val="006D55F6"/>
    <w:rsid w:val="006D5711"/>
    <w:rsid w:val="006D6651"/>
    <w:rsid w:val="006D6A0A"/>
    <w:rsid w:val="006D6D8A"/>
    <w:rsid w:val="006E2F2E"/>
    <w:rsid w:val="006E5702"/>
    <w:rsid w:val="006E58FD"/>
    <w:rsid w:val="006E5DB4"/>
    <w:rsid w:val="006E5E6D"/>
    <w:rsid w:val="006E76D6"/>
    <w:rsid w:val="006E7FD4"/>
    <w:rsid w:val="006F02F9"/>
    <w:rsid w:val="006F07CB"/>
    <w:rsid w:val="006F097B"/>
    <w:rsid w:val="006F2F0C"/>
    <w:rsid w:val="006F38D3"/>
    <w:rsid w:val="006F3D7F"/>
    <w:rsid w:val="006F40EC"/>
    <w:rsid w:val="006F43C7"/>
    <w:rsid w:val="006F5498"/>
    <w:rsid w:val="006F63EF"/>
    <w:rsid w:val="006F65BE"/>
    <w:rsid w:val="006F7645"/>
    <w:rsid w:val="006F7C60"/>
    <w:rsid w:val="00700267"/>
    <w:rsid w:val="00701077"/>
    <w:rsid w:val="00701C35"/>
    <w:rsid w:val="007023FF"/>
    <w:rsid w:val="00702BFC"/>
    <w:rsid w:val="00703BFF"/>
    <w:rsid w:val="007044F2"/>
    <w:rsid w:val="00704FF2"/>
    <w:rsid w:val="00706965"/>
    <w:rsid w:val="00710076"/>
    <w:rsid w:val="007102F6"/>
    <w:rsid w:val="00710D70"/>
    <w:rsid w:val="00710E65"/>
    <w:rsid w:val="00710F18"/>
    <w:rsid w:val="0071145B"/>
    <w:rsid w:val="00712641"/>
    <w:rsid w:val="00712916"/>
    <w:rsid w:val="007130AF"/>
    <w:rsid w:val="007149B6"/>
    <w:rsid w:val="007160F8"/>
    <w:rsid w:val="007171FA"/>
    <w:rsid w:val="00721DD0"/>
    <w:rsid w:val="0072380B"/>
    <w:rsid w:val="00724F6A"/>
    <w:rsid w:val="007256EE"/>
    <w:rsid w:val="00727414"/>
    <w:rsid w:val="007313B8"/>
    <w:rsid w:val="0073295D"/>
    <w:rsid w:val="00732983"/>
    <w:rsid w:val="007333DB"/>
    <w:rsid w:val="007337C0"/>
    <w:rsid w:val="00733861"/>
    <w:rsid w:val="00733BDB"/>
    <w:rsid w:val="007355F6"/>
    <w:rsid w:val="00735A95"/>
    <w:rsid w:val="00735E1D"/>
    <w:rsid w:val="00735F5A"/>
    <w:rsid w:val="00736518"/>
    <w:rsid w:val="007374E5"/>
    <w:rsid w:val="00740FD5"/>
    <w:rsid w:val="007416F5"/>
    <w:rsid w:val="00741A74"/>
    <w:rsid w:val="007424DA"/>
    <w:rsid w:val="00742696"/>
    <w:rsid w:val="007439D3"/>
    <w:rsid w:val="00744CC4"/>
    <w:rsid w:val="00744E67"/>
    <w:rsid w:val="007455FB"/>
    <w:rsid w:val="007456A0"/>
    <w:rsid w:val="007456E7"/>
    <w:rsid w:val="0074607D"/>
    <w:rsid w:val="00746433"/>
    <w:rsid w:val="00747425"/>
    <w:rsid w:val="00747CA5"/>
    <w:rsid w:val="00747EBB"/>
    <w:rsid w:val="0075129C"/>
    <w:rsid w:val="007512ED"/>
    <w:rsid w:val="0075131F"/>
    <w:rsid w:val="0075144E"/>
    <w:rsid w:val="00751763"/>
    <w:rsid w:val="00753B38"/>
    <w:rsid w:val="0075458B"/>
    <w:rsid w:val="0075521A"/>
    <w:rsid w:val="00755C8D"/>
    <w:rsid w:val="00756846"/>
    <w:rsid w:val="00756966"/>
    <w:rsid w:val="00757EC1"/>
    <w:rsid w:val="00757FC1"/>
    <w:rsid w:val="00760A16"/>
    <w:rsid w:val="00761942"/>
    <w:rsid w:val="00762B27"/>
    <w:rsid w:val="00763A79"/>
    <w:rsid w:val="00764EF2"/>
    <w:rsid w:val="00765210"/>
    <w:rsid w:val="007669A6"/>
    <w:rsid w:val="0077070C"/>
    <w:rsid w:val="00772BDF"/>
    <w:rsid w:val="0077420C"/>
    <w:rsid w:val="007743B4"/>
    <w:rsid w:val="00775E7B"/>
    <w:rsid w:val="00775EB2"/>
    <w:rsid w:val="00777F57"/>
    <w:rsid w:val="0078072A"/>
    <w:rsid w:val="00780B17"/>
    <w:rsid w:val="00780BAF"/>
    <w:rsid w:val="00781F6F"/>
    <w:rsid w:val="00782926"/>
    <w:rsid w:val="00782B36"/>
    <w:rsid w:val="00782F86"/>
    <w:rsid w:val="00783993"/>
    <w:rsid w:val="0078560D"/>
    <w:rsid w:val="00785B0B"/>
    <w:rsid w:val="0078737A"/>
    <w:rsid w:val="00787559"/>
    <w:rsid w:val="007876B9"/>
    <w:rsid w:val="00787C24"/>
    <w:rsid w:val="007900C1"/>
    <w:rsid w:val="00790388"/>
    <w:rsid w:val="007908A1"/>
    <w:rsid w:val="00790C6B"/>
    <w:rsid w:val="0079136A"/>
    <w:rsid w:val="007935E7"/>
    <w:rsid w:val="007945DA"/>
    <w:rsid w:val="00795011"/>
    <w:rsid w:val="007968CC"/>
    <w:rsid w:val="00797037"/>
    <w:rsid w:val="0079719B"/>
    <w:rsid w:val="007A1A79"/>
    <w:rsid w:val="007A2F51"/>
    <w:rsid w:val="007A3068"/>
    <w:rsid w:val="007A3605"/>
    <w:rsid w:val="007A4837"/>
    <w:rsid w:val="007A5E62"/>
    <w:rsid w:val="007A5E7B"/>
    <w:rsid w:val="007A640A"/>
    <w:rsid w:val="007A6781"/>
    <w:rsid w:val="007A776A"/>
    <w:rsid w:val="007A7B10"/>
    <w:rsid w:val="007B008E"/>
    <w:rsid w:val="007B0218"/>
    <w:rsid w:val="007B0999"/>
    <w:rsid w:val="007B0D2B"/>
    <w:rsid w:val="007B12B8"/>
    <w:rsid w:val="007B21C0"/>
    <w:rsid w:val="007B2823"/>
    <w:rsid w:val="007B2A2D"/>
    <w:rsid w:val="007B2C62"/>
    <w:rsid w:val="007B36EB"/>
    <w:rsid w:val="007B3A98"/>
    <w:rsid w:val="007B3FCD"/>
    <w:rsid w:val="007B46BF"/>
    <w:rsid w:val="007B5FA9"/>
    <w:rsid w:val="007B6D9D"/>
    <w:rsid w:val="007B7121"/>
    <w:rsid w:val="007B7778"/>
    <w:rsid w:val="007C048D"/>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7D80"/>
    <w:rsid w:val="007D021E"/>
    <w:rsid w:val="007D08B3"/>
    <w:rsid w:val="007D0B5F"/>
    <w:rsid w:val="007D2196"/>
    <w:rsid w:val="007D3607"/>
    <w:rsid w:val="007D3DAC"/>
    <w:rsid w:val="007D3F1B"/>
    <w:rsid w:val="007D5292"/>
    <w:rsid w:val="007D55A2"/>
    <w:rsid w:val="007D7AD4"/>
    <w:rsid w:val="007E0494"/>
    <w:rsid w:val="007E1F08"/>
    <w:rsid w:val="007E23AE"/>
    <w:rsid w:val="007E2BFF"/>
    <w:rsid w:val="007E5197"/>
    <w:rsid w:val="007E5D07"/>
    <w:rsid w:val="007E61AB"/>
    <w:rsid w:val="007E6A45"/>
    <w:rsid w:val="007E6F38"/>
    <w:rsid w:val="007F03AE"/>
    <w:rsid w:val="007F25C6"/>
    <w:rsid w:val="007F37DE"/>
    <w:rsid w:val="007F3CB5"/>
    <w:rsid w:val="007F4821"/>
    <w:rsid w:val="007F483F"/>
    <w:rsid w:val="007F6168"/>
    <w:rsid w:val="007F6467"/>
    <w:rsid w:val="007F7276"/>
    <w:rsid w:val="0080003B"/>
    <w:rsid w:val="008007DD"/>
    <w:rsid w:val="00800E0C"/>
    <w:rsid w:val="00800F24"/>
    <w:rsid w:val="00801981"/>
    <w:rsid w:val="00801E8E"/>
    <w:rsid w:val="00803144"/>
    <w:rsid w:val="00803295"/>
    <w:rsid w:val="0080432C"/>
    <w:rsid w:val="00805820"/>
    <w:rsid w:val="00805E97"/>
    <w:rsid w:val="00814F91"/>
    <w:rsid w:val="00815CCD"/>
    <w:rsid w:val="00816A90"/>
    <w:rsid w:val="00816BD5"/>
    <w:rsid w:val="008173A2"/>
    <w:rsid w:val="008209AD"/>
    <w:rsid w:val="00820E01"/>
    <w:rsid w:val="00821284"/>
    <w:rsid w:val="008219BD"/>
    <w:rsid w:val="008225AF"/>
    <w:rsid w:val="008228D2"/>
    <w:rsid w:val="00823843"/>
    <w:rsid w:val="008240F0"/>
    <w:rsid w:val="0082432B"/>
    <w:rsid w:val="00824665"/>
    <w:rsid w:val="00825657"/>
    <w:rsid w:val="008260AE"/>
    <w:rsid w:val="00826C8A"/>
    <w:rsid w:val="0083012E"/>
    <w:rsid w:val="008304A4"/>
    <w:rsid w:val="00831162"/>
    <w:rsid w:val="00831630"/>
    <w:rsid w:val="008320F2"/>
    <w:rsid w:val="00832FDA"/>
    <w:rsid w:val="0083325E"/>
    <w:rsid w:val="00834A71"/>
    <w:rsid w:val="008350C7"/>
    <w:rsid w:val="008355C5"/>
    <w:rsid w:val="00835651"/>
    <w:rsid w:val="008358B4"/>
    <w:rsid w:val="00835D76"/>
    <w:rsid w:val="0083775D"/>
    <w:rsid w:val="00840EE4"/>
    <w:rsid w:val="00841730"/>
    <w:rsid w:val="00841842"/>
    <w:rsid w:val="0084199C"/>
    <w:rsid w:val="00841BB3"/>
    <w:rsid w:val="00842EB5"/>
    <w:rsid w:val="00843B64"/>
    <w:rsid w:val="0084511F"/>
    <w:rsid w:val="0084548D"/>
    <w:rsid w:val="00850E86"/>
    <w:rsid w:val="00851F41"/>
    <w:rsid w:val="008529B4"/>
    <w:rsid w:val="00853840"/>
    <w:rsid w:val="00853C7F"/>
    <w:rsid w:val="00854BD7"/>
    <w:rsid w:val="00854D7D"/>
    <w:rsid w:val="00856FB3"/>
    <w:rsid w:val="008572DC"/>
    <w:rsid w:val="00857976"/>
    <w:rsid w:val="008612E4"/>
    <w:rsid w:val="00863135"/>
    <w:rsid w:val="0086364F"/>
    <w:rsid w:val="00864A8C"/>
    <w:rsid w:val="00865277"/>
    <w:rsid w:val="008660B4"/>
    <w:rsid w:val="00866A89"/>
    <w:rsid w:val="00870467"/>
    <w:rsid w:val="0087088D"/>
    <w:rsid w:val="00871FD9"/>
    <w:rsid w:val="00872DC0"/>
    <w:rsid w:val="008730FC"/>
    <w:rsid w:val="008732A4"/>
    <w:rsid w:val="0087371A"/>
    <w:rsid w:val="008741BF"/>
    <w:rsid w:val="00875AC4"/>
    <w:rsid w:val="00876DF1"/>
    <w:rsid w:val="008802B4"/>
    <w:rsid w:val="0088046D"/>
    <w:rsid w:val="00880D3C"/>
    <w:rsid w:val="00881CF2"/>
    <w:rsid w:val="00881F3C"/>
    <w:rsid w:val="00882705"/>
    <w:rsid w:val="00882864"/>
    <w:rsid w:val="00882EB8"/>
    <w:rsid w:val="00883FAA"/>
    <w:rsid w:val="0088431B"/>
    <w:rsid w:val="0088457B"/>
    <w:rsid w:val="008847E9"/>
    <w:rsid w:val="008849DA"/>
    <w:rsid w:val="00884B6A"/>
    <w:rsid w:val="00885B16"/>
    <w:rsid w:val="00886CD3"/>
    <w:rsid w:val="00887E89"/>
    <w:rsid w:val="008902F7"/>
    <w:rsid w:val="0089037B"/>
    <w:rsid w:val="00891C8E"/>
    <w:rsid w:val="0089266A"/>
    <w:rsid w:val="00892EB6"/>
    <w:rsid w:val="008934C8"/>
    <w:rsid w:val="008934D9"/>
    <w:rsid w:val="00894688"/>
    <w:rsid w:val="00894CB3"/>
    <w:rsid w:val="00895726"/>
    <w:rsid w:val="008962C5"/>
    <w:rsid w:val="0089726D"/>
    <w:rsid w:val="008A0667"/>
    <w:rsid w:val="008A21AE"/>
    <w:rsid w:val="008A2839"/>
    <w:rsid w:val="008A283D"/>
    <w:rsid w:val="008A2B6E"/>
    <w:rsid w:val="008A34F6"/>
    <w:rsid w:val="008A4793"/>
    <w:rsid w:val="008A4D9A"/>
    <w:rsid w:val="008A4F71"/>
    <w:rsid w:val="008A4FF4"/>
    <w:rsid w:val="008A5656"/>
    <w:rsid w:val="008A5D00"/>
    <w:rsid w:val="008A687F"/>
    <w:rsid w:val="008A794E"/>
    <w:rsid w:val="008B022E"/>
    <w:rsid w:val="008B1980"/>
    <w:rsid w:val="008B2867"/>
    <w:rsid w:val="008B2C2E"/>
    <w:rsid w:val="008B324B"/>
    <w:rsid w:val="008B33FF"/>
    <w:rsid w:val="008B3FB0"/>
    <w:rsid w:val="008B4AA1"/>
    <w:rsid w:val="008B5A0E"/>
    <w:rsid w:val="008B5A7E"/>
    <w:rsid w:val="008B76BB"/>
    <w:rsid w:val="008C0097"/>
    <w:rsid w:val="008C1D16"/>
    <w:rsid w:val="008C1D91"/>
    <w:rsid w:val="008C3029"/>
    <w:rsid w:val="008C3504"/>
    <w:rsid w:val="008C5256"/>
    <w:rsid w:val="008C5A55"/>
    <w:rsid w:val="008C6235"/>
    <w:rsid w:val="008C647C"/>
    <w:rsid w:val="008C64F4"/>
    <w:rsid w:val="008C76C2"/>
    <w:rsid w:val="008C7C97"/>
    <w:rsid w:val="008D0E11"/>
    <w:rsid w:val="008D12D9"/>
    <w:rsid w:val="008D187C"/>
    <w:rsid w:val="008D1BAC"/>
    <w:rsid w:val="008D1C80"/>
    <w:rsid w:val="008D3D67"/>
    <w:rsid w:val="008D40DA"/>
    <w:rsid w:val="008D5744"/>
    <w:rsid w:val="008D5829"/>
    <w:rsid w:val="008D6D9B"/>
    <w:rsid w:val="008D7434"/>
    <w:rsid w:val="008D7E08"/>
    <w:rsid w:val="008E024B"/>
    <w:rsid w:val="008E1086"/>
    <w:rsid w:val="008E1DD9"/>
    <w:rsid w:val="008E2D1F"/>
    <w:rsid w:val="008E2D99"/>
    <w:rsid w:val="008E3A9D"/>
    <w:rsid w:val="008E4223"/>
    <w:rsid w:val="008E48C3"/>
    <w:rsid w:val="008E5145"/>
    <w:rsid w:val="008E5422"/>
    <w:rsid w:val="008E59A2"/>
    <w:rsid w:val="008E6075"/>
    <w:rsid w:val="008E68E3"/>
    <w:rsid w:val="008F0047"/>
    <w:rsid w:val="008F0112"/>
    <w:rsid w:val="008F067E"/>
    <w:rsid w:val="008F0BD6"/>
    <w:rsid w:val="008F310A"/>
    <w:rsid w:val="008F410B"/>
    <w:rsid w:val="008F618F"/>
    <w:rsid w:val="008F672B"/>
    <w:rsid w:val="008F6765"/>
    <w:rsid w:val="008F676E"/>
    <w:rsid w:val="008F6B3A"/>
    <w:rsid w:val="008F732C"/>
    <w:rsid w:val="008F7A30"/>
    <w:rsid w:val="008F7F19"/>
    <w:rsid w:val="009017BD"/>
    <w:rsid w:val="0090190C"/>
    <w:rsid w:val="00902C32"/>
    <w:rsid w:val="00902C64"/>
    <w:rsid w:val="00903573"/>
    <w:rsid w:val="00903667"/>
    <w:rsid w:val="0090398B"/>
    <w:rsid w:val="00904673"/>
    <w:rsid w:val="00905A0B"/>
    <w:rsid w:val="009068D6"/>
    <w:rsid w:val="009077B5"/>
    <w:rsid w:val="00907B24"/>
    <w:rsid w:val="00910038"/>
    <w:rsid w:val="00910B10"/>
    <w:rsid w:val="00911D2D"/>
    <w:rsid w:val="00911E8D"/>
    <w:rsid w:val="0091289E"/>
    <w:rsid w:val="00912EE8"/>
    <w:rsid w:val="009135A6"/>
    <w:rsid w:val="0091450D"/>
    <w:rsid w:val="00916E5E"/>
    <w:rsid w:val="00917240"/>
    <w:rsid w:val="00917C34"/>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446A"/>
    <w:rsid w:val="00935F64"/>
    <w:rsid w:val="009367CF"/>
    <w:rsid w:val="00936A6E"/>
    <w:rsid w:val="009400C0"/>
    <w:rsid w:val="00940C4A"/>
    <w:rsid w:val="009415B0"/>
    <w:rsid w:val="009419BB"/>
    <w:rsid w:val="00941EEB"/>
    <w:rsid w:val="00941EF7"/>
    <w:rsid w:val="0094287D"/>
    <w:rsid w:val="00942B98"/>
    <w:rsid w:val="00942E8B"/>
    <w:rsid w:val="00942ED2"/>
    <w:rsid w:val="00944486"/>
    <w:rsid w:val="009449D5"/>
    <w:rsid w:val="0094519F"/>
    <w:rsid w:val="00945D4F"/>
    <w:rsid w:val="00946029"/>
    <w:rsid w:val="00946146"/>
    <w:rsid w:val="00946226"/>
    <w:rsid w:val="00947AA3"/>
    <w:rsid w:val="0095042D"/>
    <w:rsid w:val="00952390"/>
    <w:rsid w:val="009523F6"/>
    <w:rsid w:val="00953A86"/>
    <w:rsid w:val="009546AE"/>
    <w:rsid w:val="00954DA9"/>
    <w:rsid w:val="0095501E"/>
    <w:rsid w:val="009553F3"/>
    <w:rsid w:val="00956003"/>
    <w:rsid w:val="009566D2"/>
    <w:rsid w:val="00956DC8"/>
    <w:rsid w:val="00960033"/>
    <w:rsid w:val="00960EE8"/>
    <w:rsid w:val="00961090"/>
    <w:rsid w:val="009618E5"/>
    <w:rsid w:val="009637F5"/>
    <w:rsid w:val="00963B30"/>
    <w:rsid w:val="00964D49"/>
    <w:rsid w:val="0096607D"/>
    <w:rsid w:val="00966C5B"/>
    <w:rsid w:val="00966E39"/>
    <w:rsid w:val="00967849"/>
    <w:rsid w:val="009704F6"/>
    <w:rsid w:val="0097140E"/>
    <w:rsid w:val="009715BA"/>
    <w:rsid w:val="009724C7"/>
    <w:rsid w:val="0097263B"/>
    <w:rsid w:val="009738D0"/>
    <w:rsid w:val="00973BA6"/>
    <w:rsid w:val="00975128"/>
    <w:rsid w:val="00977572"/>
    <w:rsid w:val="00977E09"/>
    <w:rsid w:val="00980DD2"/>
    <w:rsid w:val="00981975"/>
    <w:rsid w:val="00981D42"/>
    <w:rsid w:val="00982583"/>
    <w:rsid w:val="00982CEE"/>
    <w:rsid w:val="009830DF"/>
    <w:rsid w:val="00983C99"/>
    <w:rsid w:val="009842EA"/>
    <w:rsid w:val="00986723"/>
    <w:rsid w:val="009873ED"/>
    <w:rsid w:val="0099004E"/>
    <w:rsid w:val="00990A43"/>
    <w:rsid w:val="00992142"/>
    <w:rsid w:val="009923F4"/>
    <w:rsid w:val="009925A9"/>
    <w:rsid w:val="00993EC4"/>
    <w:rsid w:val="0099462D"/>
    <w:rsid w:val="0099482A"/>
    <w:rsid w:val="00994D5D"/>
    <w:rsid w:val="009950EC"/>
    <w:rsid w:val="00995DF5"/>
    <w:rsid w:val="009974CC"/>
    <w:rsid w:val="00997F78"/>
    <w:rsid w:val="009A0751"/>
    <w:rsid w:val="009A14FB"/>
    <w:rsid w:val="009A20E5"/>
    <w:rsid w:val="009A26ED"/>
    <w:rsid w:val="009A2841"/>
    <w:rsid w:val="009A3CBC"/>
    <w:rsid w:val="009A4185"/>
    <w:rsid w:val="009A6B3F"/>
    <w:rsid w:val="009A7491"/>
    <w:rsid w:val="009A7A02"/>
    <w:rsid w:val="009B0C79"/>
    <w:rsid w:val="009B243E"/>
    <w:rsid w:val="009B335B"/>
    <w:rsid w:val="009B37B1"/>
    <w:rsid w:val="009B42D8"/>
    <w:rsid w:val="009B44A4"/>
    <w:rsid w:val="009B5002"/>
    <w:rsid w:val="009B54FF"/>
    <w:rsid w:val="009B5E56"/>
    <w:rsid w:val="009B61BF"/>
    <w:rsid w:val="009B7E92"/>
    <w:rsid w:val="009C0E9C"/>
    <w:rsid w:val="009C0EA4"/>
    <w:rsid w:val="009C1F29"/>
    <w:rsid w:val="009C27DB"/>
    <w:rsid w:val="009C376F"/>
    <w:rsid w:val="009C4094"/>
    <w:rsid w:val="009C4511"/>
    <w:rsid w:val="009C45EF"/>
    <w:rsid w:val="009C4735"/>
    <w:rsid w:val="009C482A"/>
    <w:rsid w:val="009C5B1B"/>
    <w:rsid w:val="009C6D51"/>
    <w:rsid w:val="009C74F2"/>
    <w:rsid w:val="009C7A5B"/>
    <w:rsid w:val="009D01DE"/>
    <w:rsid w:val="009D0CCA"/>
    <w:rsid w:val="009D0E80"/>
    <w:rsid w:val="009D1974"/>
    <w:rsid w:val="009D1D22"/>
    <w:rsid w:val="009D2E42"/>
    <w:rsid w:val="009D53F5"/>
    <w:rsid w:val="009D616E"/>
    <w:rsid w:val="009D627D"/>
    <w:rsid w:val="009D75BE"/>
    <w:rsid w:val="009D7B89"/>
    <w:rsid w:val="009D7DDF"/>
    <w:rsid w:val="009E079F"/>
    <w:rsid w:val="009E2C79"/>
    <w:rsid w:val="009E462B"/>
    <w:rsid w:val="009E4CA9"/>
    <w:rsid w:val="009E5F57"/>
    <w:rsid w:val="009E6771"/>
    <w:rsid w:val="009E71EC"/>
    <w:rsid w:val="009F0781"/>
    <w:rsid w:val="009F0B06"/>
    <w:rsid w:val="009F0C0E"/>
    <w:rsid w:val="009F10D6"/>
    <w:rsid w:val="009F15B6"/>
    <w:rsid w:val="009F19D3"/>
    <w:rsid w:val="009F1A79"/>
    <w:rsid w:val="009F245C"/>
    <w:rsid w:val="009F4214"/>
    <w:rsid w:val="009F4D73"/>
    <w:rsid w:val="009F4F18"/>
    <w:rsid w:val="009F5AAE"/>
    <w:rsid w:val="009F5FA9"/>
    <w:rsid w:val="009F7FAD"/>
    <w:rsid w:val="00A00109"/>
    <w:rsid w:val="00A01B2D"/>
    <w:rsid w:val="00A020D4"/>
    <w:rsid w:val="00A0275E"/>
    <w:rsid w:val="00A02F56"/>
    <w:rsid w:val="00A034C2"/>
    <w:rsid w:val="00A06231"/>
    <w:rsid w:val="00A06761"/>
    <w:rsid w:val="00A069A3"/>
    <w:rsid w:val="00A070B6"/>
    <w:rsid w:val="00A07E29"/>
    <w:rsid w:val="00A1040E"/>
    <w:rsid w:val="00A104F0"/>
    <w:rsid w:val="00A105FB"/>
    <w:rsid w:val="00A12439"/>
    <w:rsid w:val="00A12B0F"/>
    <w:rsid w:val="00A12F72"/>
    <w:rsid w:val="00A134A9"/>
    <w:rsid w:val="00A14456"/>
    <w:rsid w:val="00A145F6"/>
    <w:rsid w:val="00A14F19"/>
    <w:rsid w:val="00A159D6"/>
    <w:rsid w:val="00A1636C"/>
    <w:rsid w:val="00A17460"/>
    <w:rsid w:val="00A17A5F"/>
    <w:rsid w:val="00A2209B"/>
    <w:rsid w:val="00A223A7"/>
    <w:rsid w:val="00A22F36"/>
    <w:rsid w:val="00A235AE"/>
    <w:rsid w:val="00A25635"/>
    <w:rsid w:val="00A256CA"/>
    <w:rsid w:val="00A26E46"/>
    <w:rsid w:val="00A276DC"/>
    <w:rsid w:val="00A27904"/>
    <w:rsid w:val="00A3006E"/>
    <w:rsid w:val="00A31841"/>
    <w:rsid w:val="00A322FF"/>
    <w:rsid w:val="00A337D8"/>
    <w:rsid w:val="00A350C1"/>
    <w:rsid w:val="00A359D2"/>
    <w:rsid w:val="00A362E4"/>
    <w:rsid w:val="00A368B9"/>
    <w:rsid w:val="00A36C92"/>
    <w:rsid w:val="00A36FEB"/>
    <w:rsid w:val="00A3719E"/>
    <w:rsid w:val="00A378E1"/>
    <w:rsid w:val="00A4068C"/>
    <w:rsid w:val="00A4096B"/>
    <w:rsid w:val="00A40DEB"/>
    <w:rsid w:val="00A42263"/>
    <w:rsid w:val="00A4244A"/>
    <w:rsid w:val="00A42EA8"/>
    <w:rsid w:val="00A439A9"/>
    <w:rsid w:val="00A43AF3"/>
    <w:rsid w:val="00A447B1"/>
    <w:rsid w:val="00A4553F"/>
    <w:rsid w:val="00A463A6"/>
    <w:rsid w:val="00A4741B"/>
    <w:rsid w:val="00A47A80"/>
    <w:rsid w:val="00A50FA6"/>
    <w:rsid w:val="00A51AFA"/>
    <w:rsid w:val="00A52D68"/>
    <w:rsid w:val="00A52F6A"/>
    <w:rsid w:val="00A53FE0"/>
    <w:rsid w:val="00A5478C"/>
    <w:rsid w:val="00A5579D"/>
    <w:rsid w:val="00A566D6"/>
    <w:rsid w:val="00A57DA6"/>
    <w:rsid w:val="00A61B3D"/>
    <w:rsid w:val="00A62D3F"/>
    <w:rsid w:val="00A62F15"/>
    <w:rsid w:val="00A6490F"/>
    <w:rsid w:val="00A64DB5"/>
    <w:rsid w:val="00A65DFC"/>
    <w:rsid w:val="00A66EB4"/>
    <w:rsid w:val="00A66F68"/>
    <w:rsid w:val="00A6734B"/>
    <w:rsid w:val="00A6747E"/>
    <w:rsid w:val="00A709C0"/>
    <w:rsid w:val="00A71DA8"/>
    <w:rsid w:val="00A726BE"/>
    <w:rsid w:val="00A73FA7"/>
    <w:rsid w:val="00A744E3"/>
    <w:rsid w:val="00A74A6F"/>
    <w:rsid w:val="00A74C2E"/>
    <w:rsid w:val="00A74DE3"/>
    <w:rsid w:val="00A7538E"/>
    <w:rsid w:val="00A76286"/>
    <w:rsid w:val="00A76ACF"/>
    <w:rsid w:val="00A77878"/>
    <w:rsid w:val="00A77C92"/>
    <w:rsid w:val="00A826F1"/>
    <w:rsid w:val="00A829E9"/>
    <w:rsid w:val="00A82E86"/>
    <w:rsid w:val="00A830B3"/>
    <w:rsid w:val="00A83169"/>
    <w:rsid w:val="00A85959"/>
    <w:rsid w:val="00A86793"/>
    <w:rsid w:val="00A86A3D"/>
    <w:rsid w:val="00A86FD4"/>
    <w:rsid w:val="00A911E0"/>
    <w:rsid w:val="00A92CA1"/>
    <w:rsid w:val="00A934C4"/>
    <w:rsid w:val="00A93C6E"/>
    <w:rsid w:val="00A948CA"/>
    <w:rsid w:val="00A9679E"/>
    <w:rsid w:val="00A97AA8"/>
    <w:rsid w:val="00AA03BB"/>
    <w:rsid w:val="00AA1AFF"/>
    <w:rsid w:val="00AA2435"/>
    <w:rsid w:val="00AA35DC"/>
    <w:rsid w:val="00AA4762"/>
    <w:rsid w:val="00AA4B3D"/>
    <w:rsid w:val="00AA4DC2"/>
    <w:rsid w:val="00AA5C2C"/>
    <w:rsid w:val="00AA6B6B"/>
    <w:rsid w:val="00AA7421"/>
    <w:rsid w:val="00AA7C46"/>
    <w:rsid w:val="00AA7EDC"/>
    <w:rsid w:val="00AB0554"/>
    <w:rsid w:val="00AB1747"/>
    <w:rsid w:val="00AB3C95"/>
    <w:rsid w:val="00AB59AA"/>
    <w:rsid w:val="00AB79FF"/>
    <w:rsid w:val="00AC2ED2"/>
    <w:rsid w:val="00AC760A"/>
    <w:rsid w:val="00AC77B1"/>
    <w:rsid w:val="00AC77ED"/>
    <w:rsid w:val="00AD01AE"/>
    <w:rsid w:val="00AD01E5"/>
    <w:rsid w:val="00AD0956"/>
    <w:rsid w:val="00AD161D"/>
    <w:rsid w:val="00AD1C27"/>
    <w:rsid w:val="00AD1E91"/>
    <w:rsid w:val="00AD3048"/>
    <w:rsid w:val="00AE046C"/>
    <w:rsid w:val="00AE07AB"/>
    <w:rsid w:val="00AE0F8F"/>
    <w:rsid w:val="00AE160B"/>
    <w:rsid w:val="00AE3AE0"/>
    <w:rsid w:val="00AE4846"/>
    <w:rsid w:val="00AE4A2C"/>
    <w:rsid w:val="00AE5025"/>
    <w:rsid w:val="00AE6080"/>
    <w:rsid w:val="00AE6FFB"/>
    <w:rsid w:val="00AE78A1"/>
    <w:rsid w:val="00AF1FE8"/>
    <w:rsid w:val="00AF223D"/>
    <w:rsid w:val="00AF2950"/>
    <w:rsid w:val="00AF2965"/>
    <w:rsid w:val="00AF30A9"/>
    <w:rsid w:val="00AF3388"/>
    <w:rsid w:val="00AF35F5"/>
    <w:rsid w:val="00AF4D6A"/>
    <w:rsid w:val="00AF5F64"/>
    <w:rsid w:val="00AF6909"/>
    <w:rsid w:val="00AF6E09"/>
    <w:rsid w:val="00AF7454"/>
    <w:rsid w:val="00AF7ABA"/>
    <w:rsid w:val="00AF7AC0"/>
    <w:rsid w:val="00B01293"/>
    <w:rsid w:val="00B01487"/>
    <w:rsid w:val="00B014DE"/>
    <w:rsid w:val="00B01756"/>
    <w:rsid w:val="00B029E5"/>
    <w:rsid w:val="00B03BCF"/>
    <w:rsid w:val="00B03D7F"/>
    <w:rsid w:val="00B04311"/>
    <w:rsid w:val="00B04725"/>
    <w:rsid w:val="00B04C9E"/>
    <w:rsid w:val="00B053CF"/>
    <w:rsid w:val="00B06177"/>
    <w:rsid w:val="00B0625E"/>
    <w:rsid w:val="00B067A2"/>
    <w:rsid w:val="00B075CA"/>
    <w:rsid w:val="00B078FE"/>
    <w:rsid w:val="00B102A3"/>
    <w:rsid w:val="00B103AD"/>
    <w:rsid w:val="00B10B5A"/>
    <w:rsid w:val="00B10E47"/>
    <w:rsid w:val="00B11003"/>
    <w:rsid w:val="00B113BD"/>
    <w:rsid w:val="00B1169B"/>
    <w:rsid w:val="00B11853"/>
    <w:rsid w:val="00B128EA"/>
    <w:rsid w:val="00B136F5"/>
    <w:rsid w:val="00B14756"/>
    <w:rsid w:val="00B14D91"/>
    <w:rsid w:val="00B14FFC"/>
    <w:rsid w:val="00B15075"/>
    <w:rsid w:val="00B15ADB"/>
    <w:rsid w:val="00B168E9"/>
    <w:rsid w:val="00B205AB"/>
    <w:rsid w:val="00B208CA"/>
    <w:rsid w:val="00B20B0B"/>
    <w:rsid w:val="00B20E52"/>
    <w:rsid w:val="00B20FD3"/>
    <w:rsid w:val="00B219FC"/>
    <w:rsid w:val="00B21CD9"/>
    <w:rsid w:val="00B2266C"/>
    <w:rsid w:val="00B22A3A"/>
    <w:rsid w:val="00B22B2D"/>
    <w:rsid w:val="00B2326C"/>
    <w:rsid w:val="00B244D3"/>
    <w:rsid w:val="00B24940"/>
    <w:rsid w:val="00B2504F"/>
    <w:rsid w:val="00B252AF"/>
    <w:rsid w:val="00B255E9"/>
    <w:rsid w:val="00B261E8"/>
    <w:rsid w:val="00B263F0"/>
    <w:rsid w:val="00B264A7"/>
    <w:rsid w:val="00B26B20"/>
    <w:rsid w:val="00B27498"/>
    <w:rsid w:val="00B27BA6"/>
    <w:rsid w:val="00B27F73"/>
    <w:rsid w:val="00B30409"/>
    <w:rsid w:val="00B30A63"/>
    <w:rsid w:val="00B3109F"/>
    <w:rsid w:val="00B315C8"/>
    <w:rsid w:val="00B31793"/>
    <w:rsid w:val="00B31CA1"/>
    <w:rsid w:val="00B32DC7"/>
    <w:rsid w:val="00B343AA"/>
    <w:rsid w:val="00B3612E"/>
    <w:rsid w:val="00B36DA8"/>
    <w:rsid w:val="00B36E0A"/>
    <w:rsid w:val="00B3730C"/>
    <w:rsid w:val="00B37401"/>
    <w:rsid w:val="00B3791D"/>
    <w:rsid w:val="00B40A0E"/>
    <w:rsid w:val="00B41262"/>
    <w:rsid w:val="00B4166A"/>
    <w:rsid w:val="00B41E86"/>
    <w:rsid w:val="00B4659D"/>
    <w:rsid w:val="00B4664E"/>
    <w:rsid w:val="00B4667F"/>
    <w:rsid w:val="00B46ED8"/>
    <w:rsid w:val="00B46FE2"/>
    <w:rsid w:val="00B47D58"/>
    <w:rsid w:val="00B50917"/>
    <w:rsid w:val="00B526C8"/>
    <w:rsid w:val="00B52E49"/>
    <w:rsid w:val="00B5359B"/>
    <w:rsid w:val="00B5399D"/>
    <w:rsid w:val="00B546A3"/>
    <w:rsid w:val="00B547F7"/>
    <w:rsid w:val="00B55A72"/>
    <w:rsid w:val="00B55D2A"/>
    <w:rsid w:val="00B56C5C"/>
    <w:rsid w:val="00B57FF7"/>
    <w:rsid w:val="00B60C63"/>
    <w:rsid w:val="00B61916"/>
    <w:rsid w:val="00B62BBA"/>
    <w:rsid w:val="00B62C08"/>
    <w:rsid w:val="00B62E7C"/>
    <w:rsid w:val="00B63CA7"/>
    <w:rsid w:val="00B63D61"/>
    <w:rsid w:val="00B64F08"/>
    <w:rsid w:val="00B653A5"/>
    <w:rsid w:val="00B65806"/>
    <w:rsid w:val="00B66768"/>
    <w:rsid w:val="00B7054D"/>
    <w:rsid w:val="00B70641"/>
    <w:rsid w:val="00B720CE"/>
    <w:rsid w:val="00B73179"/>
    <w:rsid w:val="00B734DA"/>
    <w:rsid w:val="00B73609"/>
    <w:rsid w:val="00B73616"/>
    <w:rsid w:val="00B739EE"/>
    <w:rsid w:val="00B755DA"/>
    <w:rsid w:val="00B7670D"/>
    <w:rsid w:val="00B768B1"/>
    <w:rsid w:val="00B77004"/>
    <w:rsid w:val="00B7767A"/>
    <w:rsid w:val="00B80E70"/>
    <w:rsid w:val="00B81816"/>
    <w:rsid w:val="00B81CEC"/>
    <w:rsid w:val="00B825AC"/>
    <w:rsid w:val="00B83206"/>
    <w:rsid w:val="00B840E7"/>
    <w:rsid w:val="00B8418D"/>
    <w:rsid w:val="00B85A71"/>
    <w:rsid w:val="00B86327"/>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C09"/>
    <w:rsid w:val="00B97C3A"/>
    <w:rsid w:val="00BA2625"/>
    <w:rsid w:val="00BA327D"/>
    <w:rsid w:val="00BA34B8"/>
    <w:rsid w:val="00BA4084"/>
    <w:rsid w:val="00BA4999"/>
    <w:rsid w:val="00BA4C9E"/>
    <w:rsid w:val="00BA59EE"/>
    <w:rsid w:val="00BA5A77"/>
    <w:rsid w:val="00BB0FB5"/>
    <w:rsid w:val="00BB3874"/>
    <w:rsid w:val="00BB5046"/>
    <w:rsid w:val="00BB6D45"/>
    <w:rsid w:val="00BC15A3"/>
    <w:rsid w:val="00BC15DE"/>
    <w:rsid w:val="00BC257E"/>
    <w:rsid w:val="00BC2BBD"/>
    <w:rsid w:val="00BC33F2"/>
    <w:rsid w:val="00BC3BA7"/>
    <w:rsid w:val="00BC5956"/>
    <w:rsid w:val="00BC5B22"/>
    <w:rsid w:val="00BC5C23"/>
    <w:rsid w:val="00BD02F5"/>
    <w:rsid w:val="00BD10CC"/>
    <w:rsid w:val="00BD2EC3"/>
    <w:rsid w:val="00BD3499"/>
    <w:rsid w:val="00BD397C"/>
    <w:rsid w:val="00BD5D92"/>
    <w:rsid w:val="00BE050D"/>
    <w:rsid w:val="00BE0CE2"/>
    <w:rsid w:val="00BE131F"/>
    <w:rsid w:val="00BE3F15"/>
    <w:rsid w:val="00BE517C"/>
    <w:rsid w:val="00BE568B"/>
    <w:rsid w:val="00BE5B39"/>
    <w:rsid w:val="00BE77A2"/>
    <w:rsid w:val="00BE7887"/>
    <w:rsid w:val="00BE7938"/>
    <w:rsid w:val="00BF036D"/>
    <w:rsid w:val="00BF1304"/>
    <w:rsid w:val="00BF13AB"/>
    <w:rsid w:val="00BF219D"/>
    <w:rsid w:val="00BF28F3"/>
    <w:rsid w:val="00BF324B"/>
    <w:rsid w:val="00BF4D1B"/>
    <w:rsid w:val="00BF5B5E"/>
    <w:rsid w:val="00BF5BCB"/>
    <w:rsid w:val="00BF5F01"/>
    <w:rsid w:val="00BF6727"/>
    <w:rsid w:val="00BF69AE"/>
    <w:rsid w:val="00BF6FC5"/>
    <w:rsid w:val="00BF783B"/>
    <w:rsid w:val="00C006F1"/>
    <w:rsid w:val="00C01967"/>
    <w:rsid w:val="00C02028"/>
    <w:rsid w:val="00C03D60"/>
    <w:rsid w:val="00C05202"/>
    <w:rsid w:val="00C06333"/>
    <w:rsid w:val="00C06D7F"/>
    <w:rsid w:val="00C0762F"/>
    <w:rsid w:val="00C07ECA"/>
    <w:rsid w:val="00C10A49"/>
    <w:rsid w:val="00C10C83"/>
    <w:rsid w:val="00C11294"/>
    <w:rsid w:val="00C1142D"/>
    <w:rsid w:val="00C121F7"/>
    <w:rsid w:val="00C12B75"/>
    <w:rsid w:val="00C1410C"/>
    <w:rsid w:val="00C14317"/>
    <w:rsid w:val="00C14730"/>
    <w:rsid w:val="00C14803"/>
    <w:rsid w:val="00C14EB9"/>
    <w:rsid w:val="00C15936"/>
    <w:rsid w:val="00C15D97"/>
    <w:rsid w:val="00C20916"/>
    <w:rsid w:val="00C20EAF"/>
    <w:rsid w:val="00C2182C"/>
    <w:rsid w:val="00C218E2"/>
    <w:rsid w:val="00C224A6"/>
    <w:rsid w:val="00C227A9"/>
    <w:rsid w:val="00C229E0"/>
    <w:rsid w:val="00C2377F"/>
    <w:rsid w:val="00C24097"/>
    <w:rsid w:val="00C2478C"/>
    <w:rsid w:val="00C26011"/>
    <w:rsid w:val="00C26241"/>
    <w:rsid w:val="00C2714E"/>
    <w:rsid w:val="00C278F8"/>
    <w:rsid w:val="00C313D8"/>
    <w:rsid w:val="00C332E0"/>
    <w:rsid w:val="00C33866"/>
    <w:rsid w:val="00C353F3"/>
    <w:rsid w:val="00C36644"/>
    <w:rsid w:val="00C370A0"/>
    <w:rsid w:val="00C37DB5"/>
    <w:rsid w:val="00C408E7"/>
    <w:rsid w:val="00C40DF6"/>
    <w:rsid w:val="00C41160"/>
    <w:rsid w:val="00C415BD"/>
    <w:rsid w:val="00C42149"/>
    <w:rsid w:val="00C42A6A"/>
    <w:rsid w:val="00C45228"/>
    <w:rsid w:val="00C45548"/>
    <w:rsid w:val="00C4555B"/>
    <w:rsid w:val="00C457F5"/>
    <w:rsid w:val="00C45DA0"/>
    <w:rsid w:val="00C463BB"/>
    <w:rsid w:val="00C4653E"/>
    <w:rsid w:val="00C4696B"/>
    <w:rsid w:val="00C46B67"/>
    <w:rsid w:val="00C46EA7"/>
    <w:rsid w:val="00C472F4"/>
    <w:rsid w:val="00C47AE4"/>
    <w:rsid w:val="00C53558"/>
    <w:rsid w:val="00C5390F"/>
    <w:rsid w:val="00C53A6A"/>
    <w:rsid w:val="00C54075"/>
    <w:rsid w:val="00C54714"/>
    <w:rsid w:val="00C54DA1"/>
    <w:rsid w:val="00C55DB2"/>
    <w:rsid w:val="00C562FA"/>
    <w:rsid w:val="00C57E41"/>
    <w:rsid w:val="00C600A4"/>
    <w:rsid w:val="00C601EC"/>
    <w:rsid w:val="00C603A1"/>
    <w:rsid w:val="00C61564"/>
    <w:rsid w:val="00C617A6"/>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160E"/>
    <w:rsid w:val="00C71F76"/>
    <w:rsid w:val="00C72A85"/>
    <w:rsid w:val="00C72A88"/>
    <w:rsid w:val="00C73B77"/>
    <w:rsid w:val="00C73F2F"/>
    <w:rsid w:val="00C74217"/>
    <w:rsid w:val="00C74269"/>
    <w:rsid w:val="00C744FB"/>
    <w:rsid w:val="00C75044"/>
    <w:rsid w:val="00C7763A"/>
    <w:rsid w:val="00C80976"/>
    <w:rsid w:val="00C81119"/>
    <w:rsid w:val="00C82AD9"/>
    <w:rsid w:val="00C82CAD"/>
    <w:rsid w:val="00C83923"/>
    <w:rsid w:val="00C84BF9"/>
    <w:rsid w:val="00C85233"/>
    <w:rsid w:val="00C85661"/>
    <w:rsid w:val="00C864D6"/>
    <w:rsid w:val="00C87334"/>
    <w:rsid w:val="00C87DB7"/>
    <w:rsid w:val="00C90560"/>
    <w:rsid w:val="00C90B43"/>
    <w:rsid w:val="00C90E98"/>
    <w:rsid w:val="00C91243"/>
    <w:rsid w:val="00C917AE"/>
    <w:rsid w:val="00C92B5D"/>
    <w:rsid w:val="00C92CBC"/>
    <w:rsid w:val="00C94173"/>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8CB"/>
    <w:rsid w:val="00CB0095"/>
    <w:rsid w:val="00CB0476"/>
    <w:rsid w:val="00CB102B"/>
    <w:rsid w:val="00CB12EC"/>
    <w:rsid w:val="00CB15F7"/>
    <w:rsid w:val="00CB1C5F"/>
    <w:rsid w:val="00CB2340"/>
    <w:rsid w:val="00CB595F"/>
    <w:rsid w:val="00CB5B25"/>
    <w:rsid w:val="00CB6501"/>
    <w:rsid w:val="00CB688F"/>
    <w:rsid w:val="00CB69A0"/>
    <w:rsid w:val="00CB6B2C"/>
    <w:rsid w:val="00CB734D"/>
    <w:rsid w:val="00CB746C"/>
    <w:rsid w:val="00CB7BD4"/>
    <w:rsid w:val="00CC038F"/>
    <w:rsid w:val="00CC0400"/>
    <w:rsid w:val="00CC262D"/>
    <w:rsid w:val="00CC2C1B"/>
    <w:rsid w:val="00CC3576"/>
    <w:rsid w:val="00CC40CB"/>
    <w:rsid w:val="00CC58BF"/>
    <w:rsid w:val="00CC5FF5"/>
    <w:rsid w:val="00CD13A4"/>
    <w:rsid w:val="00CD1A90"/>
    <w:rsid w:val="00CD347E"/>
    <w:rsid w:val="00CD41EB"/>
    <w:rsid w:val="00CD5629"/>
    <w:rsid w:val="00CD5B5E"/>
    <w:rsid w:val="00CD5DBD"/>
    <w:rsid w:val="00CD65C3"/>
    <w:rsid w:val="00CD6A63"/>
    <w:rsid w:val="00CD72CC"/>
    <w:rsid w:val="00CE1445"/>
    <w:rsid w:val="00CE1D07"/>
    <w:rsid w:val="00CE2DA0"/>
    <w:rsid w:val="00CE4BFA"/>
    <w:rsid w:val="00CE4DBC"/>
    <w:rsid w:val="00CE5475"/>
    <w:rsid w:val="00CE56A4"/>
    <w:rsid w:val="00CF1850"/>
    <w:rsid w:val="00CF4FB8"/>
    <w:rsid w:val="00CF5038"/>
    <w:rsid w:val="00CF5585"/>
    <w:rsid w:val="00CF63B7"/>
    <w:rsid w:val="00CF7255"/>
    <w:rsid w:val="00CF74A4"/>
    <w:rsid w:val="00CF7523"/>
    <w:rsid w:val="00CF7559"/>
    <w:rsid w:val="00CF7684"/>
    <w:rsid w:val="00CF77F4"/>
    <w:rsid w:val="00D0020A"/>
    <w:rsid w:val="00D009C8"/>
    <w:rsid w:val="00D01679"/>
    <w:rsid w:val="00D017D9"/>
    <w:rsid w:val="00D025C3"/>
    <w:rsid w:val="00D034A3"/>
    <w:rsid w:val="00D034F6"/>
    <w:rsid w:val="00D047D9"/>
    <w:rsid w:val="00D0481B"/>
    <w:rsid w:val="00D06EDC"/>
    <w:rsid w:val="00D075B5"/>
    <w:rsid w:val="00D104BF"/>
    <w:rsid w:val="00D11C0A"/>
    <w:rsid w:val="00D120CF"/>
    <w:rsid w:val="00D12C00"/>
    <w:rsid w:val="00D130A4"/>
    <w:rsid w:val="00D13FC5"/>
    <w:rsid w:val="00D14164"/>
    <w:rsid w:val="00D14781"/>
    <w:rsid w:val="00D14BEA"/>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647D"/>
    <w:rsid w:val="00D3025A"/>
    <w:rsid w:val="00D30B96"/>
    <w:rsid w:val="00D31680"/>
    <w:rsid w:val="00D326DA"/>
    <w:rsid w:val="00D32A3D"/>
    <w:rsid w:val="00D33C60"/>
    <w:rsid w:val="00D36247"/>
    <w:rsid w:val="00D36C33"/>
    <w:rsid w:val="00D41B11"/>
    <w:rsid w:val="00D41B16"/>
    <w:rsid w:val="00D41FD8"/>
    <w:rsid w:val="00D41FFA"/>
    <w:rsid w:val="00D4246B"/>
    <w:rsid w:val="00D42950"/>
    <w:rsid w:val="00D4357C"/>
    <w:rsid w:val="00D455EC"/>
    <w:rsid w:val="00D45871"/>
    <w:rsid w:val="00D502BA"/>
    <w:rsid w:val="00D507F8"/>
    <w:rsid w:val="00D518C5"/>
    <w:rsid w:val="00D533BA"/>
    <w:rsid w:val="00D54779"/>
    <w:rsid w:val="00D54829"/>
    <w:rsid w:val="00D55054"/>
    <w:rsid w:val="00D5591F"/>
    <w:rsid w:val="00D55CC2"/>
    <w:rsid w:val="00D55E3C"/>
    <w:rsid w:val="00D564E3"/>
    <w:rsid w:val="00D56748"/>
    <w:rsid w:val="00D602D8"/>
    <w:rsid w:val="00D60BFF"/>
    <w:rsid w:val="00D627FD"/>
    <w:rsid w:val="00D63140"/>
    <w:rsid w:val="00D6341B"/>
    <w:rsid w:val="00D6344C"/>
    <w:rsid w:val="00D63CE2"/>
    <w:rsid w:val="00D63D91"/>
    <w:rsid w:val="00D6471E"/>
    <w:rsid w:val="00D6558F"/>
    <w:rsid w:val="00D657AA"/>
    <w:rsid w:val="00D65E39"/>
    <w:rsid w:val="00D66A4E"/>
    <w:rsid w:val="00D66C7B"/>
    <w:rsid w:val="00D67A63"/>
    <w:rsid w:val="00D72716"/>
    <w:rsid w:val="00D74FFC"/>
    <w:rsid w:val="00D75319"/>
    <w:rsid w:val="00D764BE"/>
    <w:rsid w:val="00D76D47"/>
    <w:rsid w:val="00D76DD7"/>
    <w:rsid w:val="00D771DF"/>
    <w:rsid w:val="00D83509"/>
    <w:rsid w:val="00D83D15"/>
    <w:rsid w:val="00D854F4"/>
    <w:rsid w:val="00D85FC5"/>
    <w:rsid w:val="00D85FF6"/>
    <w:rsid w:val="00D8633B"/>
    <w:rsid w:val="00D868D6"/>
    <w:rsid w:val="00D86E71"/>
    <w:rsid w:val="00D87CA8"/>
    <w:rsid w:val="00D90F81"/>
    <w:rsid w:val="00D9433E"/>
    <w:rsid w:val="00D94790"/>
    <w:rsid w:val="00D9592C"/>
    <w:rsid w:val="00D9689D"/>
    <w:rsid w:val="00D96E07"/>
    <w:rsid w:val="00D978B1"/>
    <w:rsid w:val="00DA00B8"/>
    <w:rsid w:val="00DA2326"/>
    <w:rsid w:val="00DA250D"/>
    <w:rsid w:val="00DA36B9"/>
    <w:rsid w:val="00DA5611"/>
    <w:rsid w:val="00DA5672"/>
    <w:rsid w:val="00DA5E5E"/>
    <w:rsid w:val="00DA5FAC"/>
    <w:rsid w:val="00DA6076"/>
    <w:rsid w:val="00DA6B44"/>
    <w:rsid w:val="00DA6DC3"/>
    <w:rsid w:val="00DA710B"/>
    <w:rsid w:val="00DA7C29"/>
    <w:rsid w:val="00DB1448"/>
    <w:rsid w:val="00DB165A"/>
    <w:rsid w:val="00DB1DD9"/>
    <w:rsid w:val="00DB3BD2"/>
    <w:rsid w:val="00DB3ED8"/>
    <w:rsid w:val="00DB42FB"/>
    <w:rsid w:val="00DB455C"/>
    <w:rsid w:val="00DB4D82"/>
    <w:rsid w:val="00DB5BA0"/>
    <w:rsid w:val="00DB6369"/>
    <w:rsid w:val="00DB65E4"/>
    <w:rsid w:val="00DB666E"/>
    <w:rsid w:val="00DC0DD3"/>
    <w:rsid w:val="00DC2919"/>
    <w:rsid w:val="00DC29A6"/>
    <w:rsid w:val="00DC2B08"/>
    <w:rsid w:val="00DC2C73"/>
    <w:rsid w:val="00DC33FF"/>
    <w:rsid w:val="00DC3BC6"/>
    <w:rsid w:val="00DC632A"/>
    <w:rsid w:val="00DC7B73"/>
    <w:rsid w:val="00DD017C"/>
    <w:rsid w:val="00DD2491"/>
    <w:rsid w:val="00DD2A64"/>
    <w:rsid w:val="00DD3506"/>
    <w:rsid w:val="00DD3CA7"/>
    <w:rsid w:val="00DD5FBE"/>
    <w:rsid w:val="00DD6469"/>
    <w:rsid w:val="00DE02F4"/>
    <w:rsid w:val="00DE0381"/>
    <w:rsid w:val="00DE0383"/>
    <w:rsid w:val="00DE0785"/>
    <w:rsid w:val="00DE125B"/>
    <w:rsid w:val="00DE1C65"/>
    <w:rsid w:val="00DE300B"/>
    <w:rsid w:val="00DE3B34"/>
    <w:rsid w:val="00DE4AA2"/>
    <w:rsid w:val="00DE4F28"/>
    <w:rsid w:val="00DE61F7"/>
    <w:rsid w:val="00DE6DD1"/>
    <w:rsid w:val="00DE73F6"/>
    <w:rsid w:val="00DE7963"/>
    <w:rsid w:val="00DE7FBB"/>
    <w:rsid w:val="00DF057F"/>
    <w:rsid w:val="00DF0D57"/>
    <w:rsid w:val="00DF1470"/>
    <w:rsid w:val="00DF2F4B"/>
    <w:rsid w:val="00DF36AC"/>
    <w:rsid w:val="00DF51D5"/>
    <w:rsid w:val="00DF5DFC"/>
    <w:rsid w:val="00DF65CE"/>
    <w:rsid w:val="00DF697A"/>
    <w:rsid w:val="00DF6BF9"/>
    <w:rsid w:val="00DF7822"/>
    <w:rsid w:val="00DF7965"/>
    <w:rsid w:val="00E00045"/>
    <w:rsid w:val="00E00BB7"/>
    <w:rsid w:val="00E01C5E"/>
    <w:rsid w:val="00E0243A"/>
    <w:rsid w:val="00E03737"/>
    <w:rsid w:val="00E04462"/>
    <w:rsid w:val="00E07D27"/>
    <w:rsid w:val="00E1034D"/>
    <w:rsid w:val="00E11115"/>
    <w:rsid w:val="00E116AB"/>
    <w:rsid w:val="00E117F4"/>
    <w:rsid w:val="00E11A86"/>
    <w:rsid w:val="00E12868"/>
    <w:rsid w:val="00E13468"/>
    <w:rsid w:val="00E134EC"/>
    <w:rsid w:val="00E13ECE"/>
    <w:rsid w:val="00E13FE3"/>
    <w:rsid w:val="00E144A7"/>
    <w:rsid w:val="00E15194"/>
    <w:rsid w:val="00E15E75"/>
    <w:rsid w:val="00E16C43"/>
    <w:rsid w:val="00E16E57"/>
    <w:rsid w:val="00E176EF"/>
    <w:rsid w:val="00E20F13"/>
    <w:rsid w:val="00E21247"/>
    <w:rsid w:val="00E237A4"/>
    <w:rsid w:val="00E23930"/>
    <w:rsid w:val="00E2504A"/>
    <w:rsid w:val="00E255B1"/>
    <w:rsid w:val="00E258D8"/>
    <w:rsid w:val="00E270F3"/>
    <w:rsid w:val="00E27B5C"/>
    <w:rsid w:val="00E303BB"/>
    <w:rsid w:val="00E30550"/>
    <w:rsid w:val="00E30AC2"/>
    <w:rsid w:val="00E31F5C"/>
    <w:rsid w:val="00E3295A"/>
    <w:rsid w:val="00E33DB5"/>
    <w:rsid w:val="00E33E97"/>
    <w:rsid w:val="00E342BA"/>
    <w:rsid w:val="00E35471"/>
    <w:rsid w:val="00E370AD"/>
    <w:rsid w:val="00E4021F"/>
    <w:rsid w:val="00E41393"/>
    <w:rsid w:val="00E41953"/>
    <w:rsid w:val="00E4266D"/>
    <w:rsid w:val="00E42904"/>
    <w:rsid w:val="00E42F67"/>
    <w:rsid w:val="00E437F5"/>
    <w:rsid w:val="00E44752"/>
    <w:rsid w:val="00E449A9"/>
    <w:rsid w:val="00E455D9"/>
    <w:rsid w:val="00E45C24"/>
    <w:rsid w:val="00E462A3"/>
    <w:rsid w:val="00E4695B"/>
    <w:rsid w:val="00E5167E"/>
    <w:rsid w:val="00E51D6C"/>
    <w:rsid w:val="00E53816"/>
    <w:rsid w:val="00E53895"/>
    <w:rsid w:val="00E54E23"/>
    <w:rsid w:val="00E552A5"/>
    <w:rsid w:val="00E555D5"/>
    <w:rsid w:val="00E55C08"/>
    <w:rsid w:val="00E55F2B"/>
    <w:rsid w:val="00E56C3A"/>
    <w:rsid w:val="00E571D6"/>
    <w:rsid w:val="00E60C94"/>
    <w:rsid w:val="00E61A70"/>
    <w:rsid w:val="00E62052"/>
    <w:rsid w:val="00E62CDE"/>
    <w:rsid w:val="00E63B2D"/>
    <w:rsid w:val="00E63F78"/>
    <w:rsid w:val="00E63FC4"/>
    <w:rsid w:val="00E63FD1"/>
    <w:rsid w:val="00E64E3F"/>
    <w:rsid w:val="00E66723"/>
    <w:rsid w:val="00E66C83"/>
    <w:rsid w:val="00E66D5A"/>
    <w:rsid w:val="00E703F5"/>
    <w:rsid w:val="00E706CF"/>
    <w:rsid w:val="00E70B9B"/>
    <w:rsid w:val="00E70F74"/>
    <w:rsid w:val="00E7141E"/>
    <w:rsid w:val="00E7285D"/>
    <w:rsid w:val="00E72C5C"/>
    <w:rsid w:val="00E72D3F"/>
    <w:rsid w:val="00E73EDF"/>
    <w:rsid w:val="00E74320"/>
    <w:rsid w:val="00E74582"/>
    <w:rsid w:val="00E7589B"/>
    <w:rsid w:val="00E75CDF"/>
    <w:rsid w:val="00E777B8"/>
    <w:rsid w:val="00E818B7"/>
    <w:rsid w:val="00E822EC"/>
    <w:rsid w:val="00E83881"/>
    <w:rsid w:val="00E85110"/>
    <w:rsid w:val="00E861D2"/>
    <w:rsid w:val="00E9019C"/>
    <w:rsid w:val="00E91CA1"/>
    <w:rsid w:val="00E92FB4"/>
    <w:rsid w:val="00E933AE"/>
    <w:rsid w:val="00E93CEA"/>
    <w:rsid w:val="00E93D2A"/>
    <w:rsid w:val="00E94133"/>
    <w:rsid w:val="00E94991"/>
    <w:rsid w:val="00EA1BF4"/>
    <w:rsid w:val="00EA1E82"/>
    <w:rsid w:val="00EA1F0D"/>
    <w:rsid w:val="00EA2661"/>
    <w:rsid w:val="00EA31D2"/>
    <w:rsid w:val="00EA4E37"/>
    <w:rsid w:val="00EA583C"/>
    <w:rsid w:val="00EA5AF1"/>
    <w:rsid w:val="00EA5FCB"/>
    <w:rsid w:val="00EA60C8"/>
    <w:rsid w:val="00EA6AE3"/>
    <w:rsid w:val="00EA6E08"/>
    <w:rsid w:val="00EA7318"/>
    <w:rsid w:val="00EA7AF2"/>
    <w:rsid w:val="00EA7E67"/>
    <w:rsid w:val="00EB00F3"/>
    <w:rsid w:val="00EB0C85"/>
    <w:rsid w:val="00EB2908"/>
    <w:rsid w:val="00EB3B3D"/>
    <w:rsid w:val="00EB3C9C"/>
    <w:rsid w:val="00EB4589"/>
    <w:rsid w:val="00EB4BED"/>
    <w:rsid w:val="00EB53D4"/>
    <w:rsid w:val="00EB6076"/>
    <w:rsid w:val="00EB61C5"/>
    <w:rsid w:val="00EB6916"/>
    <w:rsid w:val="00EB6B03"/>
    <w:rsid w:val="00EB6CA0"/>
    <w:rsid w:val="00EB6E9D"/>
    <w:rsid w:val="00EC1206"/>
    <w:rsid w:val="00EC1BBC"/>
    <w:rsid w:val="00EC2341"/>
    <w:rsid w:val="00EC25C7"/>
    <w:rsid w:val="00EC33A6"/>
    <w:rsid w:val="00EC3C2E"/>
    <w:rsid w:val="00EC5208"/>
    <w:rsid w:val="00EC56CD"/>
    <w:rsid w:val="00EC786F"/>
    <w:rsid w:val="00EC7C46"/>
    <w:rsid w:val="00ED05ED"/>
    <w:rsid w:val="00ED0CD0"/>
    <w:rsid w:val="00ED25C4"/>
    <w:rsid w:val="00ED276F"/>
    <w:rsid w:val="00ED2842"/>
    <w:rsid w:val="00ED2C51"/>
    <w:rsid w:val="00ED2C79"/>
    <w:rsid w:val="00ED3983"/>
    <w:rsid w:val="00ED4040"/>
    <w:rsid w:val="00ED4642"/>
    <w:rsid w:val="00ED489A"/>
    <w:rsid w:val="00ED50BA"/>
    <w:rsid w:val="00ED5106"/>
    <w:rsid w:val="00ED5447"/>
    <w:rsid w:val="00ED7F36"/>
    <w:rsid w:val="00EE194C"/>
    <w:rsid w:val="00EE1B32"/>
    <w:rsid w:val="00EE1C45"/>
    <w:rsid w:val="00EE32CA"/>
    <w:rsid w:val="00EE3B01"/>
    <w:rsid w:val="00EE3BA1"/>
    <w:rsid w:val="00EE4236"/>
    <w:rsid w:val="00EE6356"/>
    <w:rsid w:val="00EE64AB"/>
    <w:rsid w:val="00EE70BF"/>
    <w:rsid w:val="00EF04B5"/>
    <w:rsid w:val="00EF1054"/>
    <w:rsid w:val="00EF1BE4"/>
    <w:rsid w:val="00EF1FF6"/>
    <w:rsid w:val="00EF2001"/>
    <w:rsid w:val="00EF4E80"/>
    <w:rsid w:val="00EF4ED8"/>
    <w:rsid w:val="00EF55C1"/>
    <w:rsid w:val="00EF7E46"/>
    <w:rsid w:val="00F00D1D"/>
    <w:rsid w:val="00F0205B"/>
    <w:rsid w:val="00F02194"/>
    <w:rsid w:val="00F02B25"/>
    <w:rsid w:val="00F03056"/>
    <w:rsid w:val="00F0408C"/>
    <w:rsid w:val="00F04D1F"/>
    <w:rsid w:val="00F05113"/>
    <w:rsid w:val="00F05553"/>
    <w:rsid w:val="00F06CF6"/>
    <w:rsid w:val="00F1049D"/>
    <w:rsid w:val="00F10795"/>
    <w:rsid w:val="00F111AD"/>
    <w:rsid w:val="00F1161F"/>
    <w:rsid w:val="00F119D4"/>
    <w:rsid w:val="00F11DBA"/>
    <w:rsid w:val="00F1239E"/>
    <w:rsid w:val="00F12ACA"/>
    <w:rsid w:val="00F14C95"/>
    <w:rsid w:val="00F154CC"/>
    <w:rsid w:val="00F15D4A"/>
    <w:rsid w:val="00F1687C"/>
    <w:rsid w:val="00F16F31"/>
    <w:rsid w:val="00F17322"/>
    <w:rsid w:val="00F17564"/>
    <w:rsid w:val="00F177EC"/>
    <w:rsid w:val="00F17EF4"/>
    <w:rsid w:val="00F20218"/>
    <w:rsid w:val="00F212B1"/>
    <w:rsid w:val="00F23F35"/>
    <w:rsid w:val="00F24010"/>
    <w:rsid w:val="00F24A6E"/>
    <w:rsid w:val="00F267A5"/>
    <w:rsid w:val="00F27BE8"/>
    <w:rsid w:val="00F3014A"/>
    <w:rsid w:val="00F30998"/>
    <w:rsid w:val="00F31610"/>
    <w:rsid w:val="00F337DB"/>
    <w:rsid w:val="00F34108"/>
    <w:rsid w:val="00F34E44"/>
    <w:rsid w:val="00F34F9B"/>
    <w:rsid w:val="00F359B0"/>
    <w:rsid w:val="00F35A58"/>
    <w:rsid w:val="00F36200"/>
    <w:rsid w:val="00F4113B"/>
    <w:rsid w:val="00F42183"/>
    <w:rsid w:val="00F433E2"/>
    <w:rsid w:val="00F43E0A"/>
    <w:rsid w:val="00F4598A"/>
    <w:rsid w:val="00F45C63"/>
    <w:rsid w:val="00F467B2"/>
    <w:rsid w:val="00F4737B"/>
    <w:rsid w:val="00F477C4"/>
    <w:rsid w:val="00F510E4"/>
    <w:rsid w:val="00F511ED"/>
    <w:rsid w:val="00F51532"/>
    <w:rsid w:val="00F51B0B"/>
    <w:rsid w:val="00F53048"/>
    <w:rsid w:val="00F5317D"/>
    <w:rsid w:val="00F534F8"/>
    <w:rsid w:val="00F535BF"/>
    <w:rsid w:val="00F55DAA"/>
    <w:rsid w:val="00F5729B"/>
    <w:rsid w:val="00F6096B"/>
    <w:rsid w:val="00F60AE4"/>
    <w:rsid w:val="00F60B65"/>
    <w:rsid w:val="00F61432"/>
    <w:rsid w:val="00F61C46"/>
    <w:rsid w:val="00F61F0D"/>
    <w:rsid w:val="00F62FB5"/>
    <w:rsid w:val="00F63707"/>
    <w:rsid w:val="00F639E3"/>
    <w:rsid w:val="00F641CC"/>
    <w:rsid w:val="00F6445D"/>
    <w:rsid w:val="00F66B81"/>
    <w:rsid w:val="00F671EC"/>
    <w:rsid w:val="00F672C8"/>
    <w:rsid w:val="00F70452"/>
    <w:rsid w:val="00F70A96"/>
    <w:rsid w:val="00F71397"/>
    <w:rsid w:val="00F715F8"/>
    <w:rsid w:val="00F71C3C"/>
    <w:rsid w:val="00F72802"/>
    <w:rsid w:val="00F7357D"/>
    <w:rsid w:val="00F74622"/>
    <w:rsid w:val="00F754E5"/>
    <w:rsid w:val="00F76112"/>
    <w:rsid w:val="00F7713C"/>
    <w:rsid w:val="00F81638"/>
    <w:rsid w:val="00F825CD"/>
    <w:rsid w:val="00F831E7"/>
    <w:rsid w:val="00F83DAC"/>
    <w:rsid w:val="00F84E9B"/>
    <w:rsid w:val="00F8555F"/>
    <w:rsid w:val="00F85A47"/>
    <w:rsid w:val="00F9003E"/>
    <w:rsid w:val="00F90893"/>
    <w:rsid w:val="00F9190C"/>
    <w:rsid w:val="00F930EE"/>
    <w:rsid w:val="00F933E6"/>
    <w:rsid w:val="00F93591"/>
    <w:rsid w:val="00F943F2"/>
    <w:rsid w:val="00F94B3C"/>
    <w:rsid w:val="00F95507"/>
    <w:rsid w:val="00F9556D"/>
    <w:rsid w:val="00F95EF8"/>
    <w:rsid w:val="00F97240"/>
    <w:rsid w:val="00F97425"/>
    <w:rsid w:val="00F97E60"/>
    <w:rsid w:val="00FA03BB"/>
    <w:rsid w:val="00FA0D07"/>
    <w:rsid w:val="00FA11A0"/>
    <w:rsid w:val="00FA3929"/>
    <w:rsid w:val="00FA46F5"/>
    <w:rsid w:val="00FA64B3"/>
    <w:rsid w:val="00FA6842"/>
    <w:rsid w:val="00FA6ED6"/>
    <w:rsid w:val="00FA7114"/>
    <w:rsid w:val="00FA750E"/>
    <w:rsid w:val="00FB02D6"/>
    <w:rsid w:val="00FB06C1"/>
    <w:rsid w:val="00FB2043"/>
    <w:rsid w:val="00FB35A7"/>
    <w:rsid w:val="00FB3672"/>
    <w:rsid w:val="00FB4ACF"/>
    <w:rsid w:val="00FB5620"/>
    <w:rsid w:val="00FB6655"/>
    <w:rsid w:val="00FB7546"/>
    <w:rsid w:val="00FB7745"/>
    <w:rsid w:val="00FC01C8"/>
    <w:rsid w:val="00FC0D37"/>
    <w:rsid w:val="00FC153E"/>
    <w:rsid w:val="00FC3598"/>
    <w:rsid w:val="00FC4106"/>
    <w:rsid w:val="00FC4E9B"/>
    <w:rsid w:val="00FC4FAC"/>
    <w:rsid w:val="00FC5102"/>
    <w:rsid w:val="00FC6D39"/>
    <w:rsid w:val="00FC7437"/>
    <w:rsid w:val="00FC7DE6"/>
    <w:rsid w:val="00FD0AE6"/>
    <w:rsid w:val="00FD0CD7"/>
    <w:rsid w:val="00FD1325"/>
    <w:rsid w:val="00FD3261"/>
    <w:rsid w:val="00FD326E"/>
    <w:rsid w:val="00FD3566"/>
    <w:rsid w:val="00FD4675"/>
    <w:rsid w:val="00FD4BCB"/>
    <w:rsid w:val="00FD4D22"/>
    <w:rsid w:val="00FD4FB2"/>
    <w:rsid w:val="00FD50C7"/>
    <w:rsid w:val="00FD5F2D"/>
    <w:rsid w:val="00FD6B5E"/>
    <w:rsid w:val="00FE0D17"/>
    <w:rsid w:val="00FE0FBC"/>
    <w:rsid w:val="00FE1EC7"/>
    <w:rsid w:val="00FE2C39"/>
    <w:rsid w:val="00FE3DD2"/>
    <w:rsid w:val="00FE4991"/>
    <w:rsid w:val="00FE525B"/>
    <w:rsid w:val="00FE5506"/>
    <w:rsid w:val="00FE690A"/>
    <w:rsid w:val="00FE6B04"/>
    <w:rsid w:val="00FF052D"/>
    <w:rsid w:val="00FF0E2D"/>
    <w:rsid w:val="00FF1018"/>
    <w:rsid w:val="00FF173A"/>
    <w:rsid w:val="00FF2340"/>
    <w:rsid w:val="00FF283E"/>
    <w:rsid w:val="00FF2DA7"/>
    <w:rsid w:val="00FF2EC7"/>
    <w:rsid w:val="00FF3E5D"/>
    <w:rsid w:val="00FF40EF"/>
    <w:rsid w:val="00FF5689"/>
    <w:rsid w:val="00FF5C2F"/>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s.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1082;&#1088;&#1078;&#1089;.&#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B375-4CCF-4388-8FA6-516EF0E5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24</Pages>
  <Words>14235</Words>
  <Characters>81140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95185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30</cp:revision>
  <cp:lastPrinted>2020-01-09T09:55:00Z</cp:lastPrinted>
  <dcterms:created xsi:type="dcterms:W3CDTF">2021-02-28T11:02:00Z</dcterms:created>
  <dcterms:modified xsi:type="dcterms:W3CDTF">2021-03-03T02:50:00Z</dcterms:modified>
</cp:coreProperties>
</file>